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41FB5" w14:textId="5FCF5A20" w:rsidR="00BF5435" w:rsidRDefault="000F74F3" w:rsidP="001A2E8C">
      <w:pPr>
        <w:spacing w:line="480" w:lineRule="auto"/>
        <w:jc w:val="center"/>
        <w:rPr>
          <w:b/>
          <w:lang w:val="en-US"/>
        </w:rPr>
      </w:pPr>
      <w:r w:rsidRPr="000F74F3">
        <w:rPr>
          <w:b/>
          <w:lang w:val="en-US"/>
        </w:rPr>
        <w:t>Effect of Mobile Phone Usage on Students' Academic Performance among Gombe State University Undergraduates</w:t>
      </w:r>
    </w:p>
    <w:p w14:paraId="5E1B4226" w14:textId="77777777" w:rsidR="00800401" w:rsidRDefault="00800401" w:rsidP="007221E2">
      <w:pPr>
        <w:spacing w:line="480" w:lineRule="auto"/>
        <w:rPr>
          <w:b/>
          <w:lang w:val="en-US"/>
        </w:rPr>
      </w:pPr>
    </w:p>
    <w:p w14:paraId="5B1662C3" w14:textId="3FC405B2" w:rsidR="001A2E8C" w:rsidRDefault="007221E2" w:rsidP="007221E2">
      <w:pPr>
        <w:spacing w:line="480" w:lineRule="auto"/>
        <w:rPr>
          <w:b/>
          <w:lang w:val="en-US"/>
        </w:rPr>
      </w:pPr>
      <w:r>
        <w:rPr>
          <w:b/>
          <w:lang w:val="en-US"/>
        </w:rPr>
        <w:t xml:space="preserve">                             </w:t>
      </w:r>
    </w:p>
    <w:p w14:paraId="04D7CB7A" w14:textId="77777777" w:rsidR="00FD06DF" w:rsidRDefault="00FD06DF" w:rsidP="001A2E8C">
      <w:pPr>
        <w:spacing w:line="480" w:lineRule="auto"/>
        <w:jc w:val="both"/>
        <w:rPr>
          <w:b/>
          <w:lang w:val="en-US"/>
        </w:rPr>
      </w:pPr>
    </w:p>
    <w:p w14:paraId="65A5CBBA" w14:textId="77777777" w:rsidR="001A2E8C" w:rsidRPr="001A2E8C" w:rsidRDefault="001A2E8C" w:rsidP="001A2E8C">
      <w:pPr>
        <w:spacing w:line="480" w:lineRule="auto"/>
        <w:jc w:val="both"/>
        <w:rPr>
          <w:b/>
          <w:lang w:val="en-US"/>
        </w:rPr>
      </w:pPr>
      <w:r w:rsidRPr="001A2E8C">
        <w:rPr>
          <w:b/>
          <w:lang w:val="en-US"/>
        </w:rPr>
        <w:t>Abstract</w:t>
      </w:r>
    </w:p>
    <w:p w14:paraId="2485988E" w14:textId="77777777" w:rsidR="001A2E8C" w:rsidRPr="001A2E8C" w:rsidRDefault="001A2E8C" w:rsidP="001A2E8C">
      <w:pPr>
        <w:spacing w:line="480" w:lineRule="auto"/>
        <w:jc w:val="both"/>
        <w:rPr>
          <w:lang w:val="en-US"/>
        </w:rPr>
      </w:pPr>
      <w:r w:rsidRPr="001A2E8C">
        <w:rPr>
          <w:lang w:val="en-US"/>
        </w:rPr>
        <w:t>This study investigated the effect of mobile phone usage on students' academic performance among Gombe State University undergraduates. A survey research design was adopted, and 300 questionnaires were distributed to students. The findings revealed a high level of mobile phone usage among students, with most using their phones for entertainment and education. The study also found that mobile phone usage has both positive and negative effects on academic performance. While some students use their phones for academic purposes, others are distracted by social media and other non-academic activities. The study recommends that students use their mobile phones judiciously and that educators incorporate mobile phone technology into their teaching methods to enhance learning.</w:t>
      </w:r>
    </w:p>
    <w:p w14:paraId="343A4E56" w14:textId="77777777" w:rsidR="001A2E8C" w:rsidRDefault="001A2E8C" w:rsidP="001A2E8C">
      <w:pPr>
        <w:spacing w:line="480" w:lineRule="auto"/>
        <w:jc w:val="center"/>
        <w:rPr>
          <w:b/>
          <w:lang w:val="en-US"/>
        </w:rPr>
      </w:pPr>
    </w:p>
    <w:p w14:paraId="044804A4" w14:textId="77777777" w:rsidR="009173C0" w:rsidRPr="000B535D" w:rsidRDefault="009173C0" w:rsidP="00DE54D5">
      <w:pPr>
        <w:spacing w:line="480" w:lineRule="auto"/>
        <w:rPr>
          <w:b/>
          <w:lang w:val="en-US"/>
        </w:rPr>
      </w:pPr>
      <w:r w:rsidRPr="000B535D">
        <w:rPr>
          <w:b/>
          <w:lang w:val="en-US"/>
        </w:rPr>
        <w:t>INTRODUCTION</w:t>
      </w:r>
    </w:p>
    <w:p w14:paraId="59E6C4B8" w14:textId="77777777" w:rsidR="009173C0" w:rsidRPr="000B535D" w:rsidRDefault="000A1C48" w:rsidP="000E43BF">
      <w:pPr>
        <w:spacing w:line="480" w:lineRule="auto"/>
        <w:jc w:val="both"/>
        <w:rPr>
          <w:b/>
          <w:lang w:val="en-US"/>
        </w:rPr>
      </w:pPr>
      <w:r w:rsidRPr="000B535D">
        <w:rPr>
          <w:b/>
          <w:lang w:val="en-US"/>
        </w:rPr>
        <w:t>1.1</w:t>
      </w:r>
      <w:r w:rsidR="00363FE9" w:rsidRPr="000B535D">
        <w:rPr>
          <w:b/>
          <w:lang w:val="en-US"/>
        </w:rPr>
        <w:t xml:space="preserve"> </w:t>
      </w:r>
      <w:r w:rsidRPr="000B535D">
        <w:rPr>
          <w:b/>
          <w:lang w:val="en-US"/>
        </w:rPr>
        <w:t>Background to</w:t>
      </w:r>
      <w:r w:rsidR="00083D53" w:rsidRPr="000B535D">
        <w:rPr>
          <w:b/>
          <w:lang w:val="en-US"/>
        </w:rPr>
        <w:t xml:space="preserve"> the S</w:t>
      </w:r>
      <w:r w:rsidR="009173C0" w:rsidRPr="000B535D">
        <w:rPr>
          <w:b/>
          <w:lang w:val="en-US"/>
        </w:rPr>
        <w:t>tudy</w:t>
      </w:r>
    </w:p>
    <w:p w14:paraId="0515A914" w14:textId="77777777" w:rsidR="00255369" w:rsidRPr="000B535D" w:rsidRDefault="0065005C" w:rsidP="000E43BF">
      <w:pPr>
        <w:autoSpaceDE w:val="0"/>
        <w:autoSpaceDN w:val="0"/>
        <w:adjustRightInd w:val="0"/>
        <w:spacing w:line="480" w:lineRule="auto"/>
        <w:jc w:val="both"/>
        <w:rPr>
          <w:lang w:val="en-US"/>
        </w:rPr>
      </w:pPr>
      <w:r w:rsidRPr="000B535D">
        <w:rPr>
          <w:lang w:val="en-US"/>
        </w:rPr>
        <w:tab/>
      </w:r>
      <w:r w:rsidR="00774016" w:rsidRPr="000B535D">
        <w:rPr>
          <w:lang w:val="en-US"/>
        </w:rPr>
        <w:t>Modernization</w:t>
      </w:r>
      <w:r w:rsidR="009173C0" w:rsidRPr="000B535D">
        <w:rPr>
          <w:lang w:val="en-US"/>
        </w:rPr>
        <w:t xml:space="preserve"> has changed our lives from the era of communicating with pen and paper which</w:t>
      </w:r>
      <w:r w:rsidR="00EA5B77" w:rsidRPr="000B535D">
        <w:rPr>
          <w:lang w:val="en-US"/>
        </w:rPr>
        <w:t xml:space="preserve"> </w:t>
      </w:r>
      <w:r w:rsidR="009173C0" w:rsidRPr="000B535D">
        <w:rPr>
          <w:lang w:val="en-US"/>
        </w:rPr>
        <w:t>takes days before information could get to the destination</w:t>
      </w:r>
      <w:r w:rsidR="000A1C48" w:rsidRPr="000B535D">
        <w:rPr>
          <w:lang w:val="en-US"/>
        </w:rPr>
        <w:t>,</w:t>
      </w:r>
      <w:r w:rsidR="009173C0" w:rsidRPr="000B535D">
        <w:rPr>
          <w:lang w:val="en-US"/>
        </w:rPr>
        <w:t xml:space="preserve"> </w:t>
      </w:r>
      <w:r w:rsidR="00EA5B77" w:rsidRPr="000B535D">
        <w:rPr>
          <w:lang w:val="en-US"/>
        </w:rPr>
        <w:t xml:space="preserve">and one of the ways in which it </w:t>
      </w:r>
      <w:r w:rsidR="009173C0" w:rsidRPr="000B535D">
        <w:rPr>
          <w:lang w:val="en-US"/>
        </w:rPr>
        <w:t xml:space="preserve">changed our lives, is how we communicate effectively through </w:t>
      </w:r>
      <w:r w:rsidR="00EA5B77" w:rsidRPr="000B535D">
        <w:rPr>
          <w:lang w:val="en-US"/>
        </w:rPr>
        <w:t xml:space="preserve">advancements in Information and </w:t>
      </w:r>
      <w:r w:rsidR="009173C0" w:rsidRPr="000B535D">
        <w:rPr>
          <w:lang w:val="en-US"/>
        </w:rPr>
        <w:t xml:space="preserve">Communication Technologies (ICT). According to </w:t>
      </w:r>
      <w:r w:rsidR="009173C0" w:rsidRPr="000B535D">
        <w:rPr>
          <w:lang w:val="en-US"/>
        </w:rPr>
        <w:lastRenderedPageBreak/>
        <w:t>Ling (2004</w:t>
      </w:r>
      <w:r w:rsidR="00EA5B77" w:rsidRPr="000B535D">
        <w:rPr>
          <w:lang w:val="en-US"/>
        </w:rPr>
        <w:t xml:space="preserve">), mobile phones have become an </w:t>
      </w:r>
      <w:r w:rsidR="009173C0" w:rsidRPr="000B535D">
        <w:rPr>
          <w:lang w:val="en-US"/>
        </w:rPr>
        <w:t>almost essential part of daily life since their rapid growth in popularity</w:t>
      </w:r>
      <w:r w:rsidR="000A1C48" w:rsidRPr="000B535D">
        <w:rPr>
          <w:lang w:val="en-US"/>
        </w:rPr>
        <w:t xml:space="preserve"> in the late 1990</w:t>
      </w:r>
      <w:r w:rsidR="00EA5B77" w:rsidRPr="000B535D">
        <w:rPr>
          <w:lang w:val="en-US"/>
        </w:rPr>
        <w:t>s</w:t>
      </w:r>
      <w:r w:rsidR="009173C0" w:rsidRPr="000B535D">
        <w:rPr>
          <w:lang w:val="en-US"/>
        </w:rPr>
        <w:t>. It has virtually affected the soc</w:t>
      </w:r>
      <w:r w:rsidR="00EA5B77" w:rsidRPr="000B535D">
        <w:rPr>
          <w:lang w:val="en-US"/>
        </w:rPr>
        <w:t xml:space="preserve">iety's accessibility, security, </w:t>
      </w:r>
      <w:r w:rsidR="009173C0" w:rsidRPr="000B535D">
        <w:rPr>
          <w:lang w:val="en-US"/>
        </w:rPr>
        <w:t>safety and coordination of business and social activities and has h</w:t>
      </w:r>
      <w:r w:rsidR="00EA5B77" w:rsidRPr="000B535D">
        <w:rPr>
          <w:lang w:val="en-US"/>
        </w:rPr>
        <w:t xml:space="preserve">ence become a part of a culture </w:t>
      </w:r>
      <w:r w:rsidR="009173C0" w:rsidRPr="000B535D">
        <w:rPr>
          <w:lang w:val="en-US"/>
        </w:rPr>
        <w:t>of the whole world.</w:t>
      </w:r>
      <w:r w:rsidR="00625848" w:rsidRPr="000B535D">
        <w:rPr>
          <w:lang w:val="en-US"/>
        </w:rPr>
        <w:t xml:space="preserve"> </w:t>
      </w:r>
      <w:r w:rsidR="001352F7" w:rsidRPr="000B535D">
        <w:rPr>
          <w:lang w:val="en-US"/>
        </w:rPr>
        <w:t>A basic mobile phone is regarded as a pocket-sized device which has telecommunication capabilities that stores contact information, possesses text messaging features and keeps track of appointments as well as setting reminders. More complicated mobile phones present a better variety of abilities such as video, camera, audio recording, multimedia messaging and intern</w:t>
      </w:r>
      <w:r w:rsidR="00EF1E36" w:rsidRPr="000B535D">
        <w:rPr>
          <w:lang w:val="en-US"/>
        </w:rPr>
        <w:t>et</w:t>
      </w:r>
      <w:r w:rsidR="00255369" w:rsidRPr="000B535D">
        <w:rPr>
          <w:lang w:val="en-US"/>
        </w:rPr>
        <w:t xml:space="preserve"> access (Livingston, 2004).</w:t>
      </w:r>
    </w:p>
    <w:p w14:paraId="2B041CC3" w14:textId="77777777" w:rsidR="00255369" w:rsidRPr="000B535D" w:rsidRDefault="00255369" w:rsidP="000E43BF">
      <w:pPr>
        <w:autoSpaceDE w:val="0"/>
        <w:autoSpaceDN w:val="0"/>
        <w:adjustRightInd w:val="0"/>
        <w:spacing w:line="480" w:lineRule="auto"/>
        <w:jc w:val="both"/>
        <w:rPr>
          <w:lang w:val="en-US"/>
        </w:rPr>
      </w:pPr>
      <w:r w:rsidRPr="000B535D">
        <w:rPr>
          <w:lang w:val="en-US"/>
        </w:rPr>
        <w:tab/>
      </w:r>
      <w:r w:rsidR="001352F7" w:rsidRPr="000B535D">
        <w:rPr>
          <w:lang w:val="en-US"/>
        </w:rPr>
        <w:t>These functions could supplement science teaching and learning which contains complicated content</w:t>
      </w:r>
      <w:r w:rsidR="000C2C0F" w:rsidRPr="000B535D">
        <w:rPr>
          <w:lang w:val="en-US"/>
        </w:rPr>
        <w:t xml:space="preserve"> </w:t>
      </w:r>
      <w:r w:rsidR="000C2C0F" w:rsidRPr="000B535D">
        <w:rPr>
          <w:color w:val="000000"/>
          <w:lang w:val="en-US"/>
        </w:rPr>
        <w:t>and scientific processes that are otherwise difficult to teach (Taber, 2005). All of these capabilities enable us to become so connected to our daily lives that it seems almost impossible to hear that somebody does not have a mob</w:t>
      </w:r>
      <w:r w:rsidR="006238B1" w:rsidRPr="000B535D">
        <w:rPr>
          <w:color w:val="000000"/>
          <w:lang w:val="en-US"/>
        </w:rPr>
        <w:t>ile phone</w:t>
      </w:r>
      <w:r w:rsidR="000C2C0F" w:rsidRPr="000B535D">
        <w:rPr>
          <w:color w:val="000000"/>
          <w:lang w:val="en-US"/>
        </w:rPr>
        <w:t xml:space="preserve">. </w:t>
      </w:r>
      <w:r w:rsidR="0047062E" w:rsidRPr="000B535D">
        <w:rPr>
          <w:lang w:val="en-US"/>
        </w:rPr>
        <w:t>There are various educational benefits of mobile phone technologies that are most often cited as; easily accessing content, integrating a broad range of educational activities, supporting independent study and student organization, encouraging student enthusiasm, supporting classroom-based collaboration and interaction as well as supporting inquiry- based instruction and learning (Roschelle, 2003).</w:t>
      </w:r>
      <w:r w:rsidR="00083D53" w:rsidRPr="000B535D">
        <w:rPr>
          <w:lang w:val="en-US"/>
        </w:rPr>
        <w:t xml:space="preserve"> </w:t>
      </w:r>
      <w:r w:rsidR="0047062E" w:rsidRPr="000B535D">
        <w:rPr>
          <w:lang w:val="en-US"/>
        </w:rPr>
        <w:t>Students are more likely to engage in rich technology interactions when they are outside the classroom in order to supplement what has already been taught in class</w:t>
      </w:r>
      <w:r w:rsidRPr="000B535D">
        <w:rPr>
          <w:lang w:val="en-US"/>
        </w:rPr>
        <w:t xml:space="preserve"> (Haythornthwaite &amp; Andrews, 2007).</w:t>
      </w:r>
    </w:p>
    <w:p w14:paraId="57D03D08" w14:textId="77777777" w:rsidR="00016339" w:rsidRPr="000B535D" w:rsidRDefault="00255369" w:rsidP="000E43BF">
      <w:pPr>
        <w:autoSpaceDE w:val="0"/>
        <w:autoSpaceDN w:val="0"/>
        <w:adjustRightInd w:val="0"/>
        <w:spacing w:line="480" w:lineRule="auto"/>
        <w:jc w:val="both"/>
        <w:rPr>
          <w:lang w:val="en-US"/>
        </w:rPr>
      </w:pPr>
      <w:r w:rsidRPr="000B535D">
        <w:rPr>
          <w:lang w:val="en-US"/>
        </w:rPr>
        <w:tab/>
      </w:r>
      <w:r w:rsidR="0047062E" w:rsidRPr="000B535D">
        <w:rPr>
          <w:lang w:val="en-US"/>
        </w:rPr>
        <w:t xml:space="preserve"> Educators need to realize that today's students have these mobile phone technologies and it has become central to their lives, so the best thing is to integrate these devices into teaching and learning.</w:t>
      </w:r>
      <w:r w:rsidR="00B2424C" w:rsidRPr="000B535D">
        <w:rPr>
          <w:lang w:val="en-US"/>
        </w:rPr>
        <w:t xml:space="preserve"> Surprisingly, research on the influence of mobile </w:t>
      </w:r>
      <w:r w:rsidR="00B2424C" w:rsidRPr="000B535D">
        <w:rPr>
          <w:lang w:val="en-US"/>
        </w:rPr>
        <w:lastRenderedPageBreak/>
        <w:t>phone on our schools today has not been given much attention.</w:t>
      </w:r>
      <w:r w:rsidR="00232139" w:rsidRPr="000B535D">
        <w:rPr>
          <w:lang w:val="en-US"/>
        </w:rPr>
        <w:t xml:space="preserve"> </w:t>
      </w:r>
      <w:r w:rsidR="0047062E" w:rsidRPr="000B535D">
        <w:rPr>
          <w:lang w:val="en-US"/>
        </w:rPr>
        <w:t>Mobile phones are also seen as a trendy accessory that suits students' individual needs often expressed choice of mobile wallpaper, ringtones, phone cover</w:t>
      </w:r>
      <w:r w:rsidR="005F41A6" w:rsidRPr="000B535D">
        <w:rPr>
          <w:lang w:val="en-US"/>
        </w:rPr>
        <w:t xml:space="preserve">s and other fashion accessories </w:t>
      </w:r>
      <w:r w:rsidR="0047062E" w:rsidRPr="000B535D">
        <w:rPr>
          <w:lang w:val="en-US"/>
        </w:rPr>
        <w:t xml:space="preserve">(Attewell, 2005). </w:t>
      </w:r>
    </w:p>
    <w:p w14:paraId="6AC22DBA" w14:textId="77777777" w:rsidR="008E1B59" w:rsidRPr="000B535D" w:rsidRDefault="00016339" w:rsidP="000E43BF">
      <w:pPr>
        <w:autoSpaceDE w:val="0"/>
        <w:autoSpaceDN w:val="0"/>
        <w:adjustRightInd w:val="0"/>
        <w:spacing w:line="480" w:lineRule="auto"/>
        <w:jc w:val="both"/>
        <w:rPr>
          <w:lang w:val="en-US"/>
        </w:rPr>
      </w:pPr>
      <w:r w:rsidRPr="000B535D">
        <w:rPr>
          <w:lang w:val="en-US"/>
        </w:rPr>
        <w:tab/>
      </w:r>
      <w:r w:rsidR="0047062E" w:rsidRPr="000B535D">
        <w:rPr>
          <w:lang w:val="en-US"/>
        </w:rPr>
        <w:t>University students use mobile phones far mo</w:t>
      </w:r>
      <w:r w:rsidR="005F41A6" w:rsidRPr="000B535D">
        <w:rPr>
          <w:lang w:val="en-US"/>
        </w:rPr>
        <w:t xml:space="preserve">re often than desktop computers </w:t>
      </w:r>
      <w:r w:rsidR="0047062E" w:rsidRPr="000B535D">
        <w:rPr>
          <w:lang w:val="en-US"/>
        </w:rPr>
        <w:t xml:space="preserve">and even laptops. This implies that mobile phones can be an even more </w:t>
      </w:r>
      <w:r w:rsidR="005F41A6" w:rsidRPr="000B535D">
        <w:rPr>
          <w:lang w:val="en-US"/>
        </w:rPr>
        <w:t xml:space="preserve">significant learning tool </w:t>
      </w:r>
      <w:r w:rsidR="0047062E" w:rsidRPr="000B535D">
        <w:rPr>
          <w:lang w:val="en-US"/>
        </w:rPr>
        <w:t xml:space="preserve">and a typically raised area in </w:t>
      </w:r>
      <w:r w:rsidR="005F41A6" w:rsidRPr="000B535D">
        <w:rPr>
          <w:lang w:val="en-US"/>
        </w:rPr>
        <w:t xml:space="preserve">the near future (Kimura, 2011). Therefore, mobile phone </w:t>
      </w:r>
      <w:r w:rsidR="0047062E" w:rsidRPr="000B535D">
        <w:rPr>
          <w:lang w:val="en-US"/>
        </w:rPr>
        <w:t>technologies can support students in their learning by exploring their world through these technologies</w:t>
      </w:r>
      <w:r w:rsidR="005F41A6" w:rsidRPr="000B535D">
        <w:rPr>
          <w:lang w:val="en-US"/>
        </w:rPr>
        <w:t>.</w:t>
      </w:r>
      <w:r w:rsidR="00767C5A" w:rsidRPr="000B535D">
        <w:rPr>
          <w:lang w:val="en-US"/>
        </w:rPr>
        <w:t xml:space="preserve"> In spite of all the achievement and advantages of the mobile, </w:t>
      </w:r>
      <w:r w:rsidR="000A1C48" w:rsidRPr="000B535D">
        <w:rPr>
          <w:lang w:val="en-US"/>
        </w:rPr>
        <w:t>its ability can also be misused.</w:t>
      </w:r>
      <w:r w:rsidR="00767C5A" w:rsidRPr="000B535D">
        <w:rPr>
          <w:lang w:val="en-US"/>
        </w:rPr>
        <w:t xml:space="preserve"> </w:t>
      </w:r>
      <w:r w:rsidR="000A1C48" w:rsidRPr="000B535D">
        <w:rPr>
          <w:lang w:val="en-US"/>
        </w:rPr>
        <w:t>This</w:t>
      </w:r>
      <w:r w:rsidR="00767C5A" w:rsidRPr="000B535D">
        <w:rPr>
          <w:lang w:val="en-US"/>
        </w:rPr>
        <w:t xml:space="preserve"> aspect can almost be completely blamed in the use of social media in the sense that instead of using the media to transfer useful information</w:t>
      </w:r>
      <w:r w:rsidR="00601AC1" w:rsidRPr="000B535D">
        <w:rPr>
          <w:lang w:val="en-US"/>
        </w:rPr>
        <w:t>,</w:t>
      </w:r>
      <w:r w:rsidR="00767C5A" w:rsidRPr="000B535D">
        <w:rPr>
          <w:lang w:val="en-US"/>
        </w:rPr>
        <w:t xml:space="preserve"> it will be use</w:t>
      </w:r>
      <w:r w:rsidR="00913482" w:rsidRPr="000B535D">
        <w:rPr>
          <w:lang w:val="en-US"/>
        </w:rPr>
        <w:t>d</w:t>
      </w:r>
      <w:r w:rsidR="00767C5A" w:rsidRPr="000B535D">
        <w:rPr>
          <w:lang w:val="en-US"/>
        </w:rPr>
        <w:t xml:space="preserve"> then for meaningless information and irrelevant chats</w:t>
      </w:r>
      <w:r w:rsidR="00913482" w:rsidRPr="000B535D">
        <w:rPr>
          <w:lang w:val="en-US"/>
        </w:rPr>
        <w:t>,</w:t>
      </w:r>
      <w:r w:rsidR="00767C5A" w:rsidRPr="000B535D">
        <w:rPr>
          <w:lang w:val="en-US"/>
        </w:rPr>
        <w:t xml:space="preserve"> har</w:t>
      </w:r>
      <w:r w:rsidR="00913482" w:rsidRPr="000B535D">
        <w:rPr>
          <w:lang w:val="en-US"/>
        </w:rPr>
        <w:t>mful to the</w:t>
      </w:r>
      <w:r w:rsidR="00767C5A" w:rsidRPr="000B535D">
        <w:rPr>
          <w:lang w:val="en-US"/>
        </w:rPr>
        <w:t xml:space="preserve"> mind</w:t>
      </w:r>
      <w:r w:rsidR="00363FE9" w:rsidRPr="000B535D">
        <w:rPr>
          <w:lang w:val="en-US"/>
        </w:rPr>
        <w:t>s</w:t>
      </w:r>
      <w:r w:rsidR="00232139" w:rsidRPr="000B535D">
        <w:rPr>
          <w:lang w:val="en-US"/>
        </w:rPr>
        <w:t xml:space="preserve"> of the </w:t>
      </w:r>
      <w:r w:rsidR="00913482" w:rsidRPr="000B535D">
        <w:rPr>
          <w:lang w:val="en-US"/>
        </w:rPr>
        <w:t>students and society at large;</w:t>
      </w:r>
      <w:r w:rsidR="00767C5A" w:rsidRPr="000B535D">
        <w:rPr>
          <w:lang w:val="en-US"/>
        </w:rPr>
        <w:t xml:space="preserve"> could also include provoking post</w:t>
      </w:r>
      <w:r w:rsidR="00913482" w:rsidRPr="000B535D">
        <w:rPr>
          <w:lang w:val="en-US"/>
        </w:rPr>
        <w:t>s</w:t>
      </w:r>
      <w:r w:rsidR="00767C5A" w:rsidRPr="000B535D">
        <w:rPr>
          <w:lang w:val="en-US"/>
        </w:rPr>
        <w:t xml:space="preserve"> and immature insult to individual</w:t>
      </w:r>
      <w:r w:rsidR="00913482" w:rsidRPr="000B535D">
        <w:rPr>
          <w:lang w:val="en-US"/>
        </w:rPr>
        <w:t>’</w:t>
      </w:r>
      <w:r w:rsidR="00767C5A" w:rsidRPr="000B535D">
        <w:rPr>
          <w:lang w:val="en-US"/>
        </w:rPr>
        <w:t xml:space="preserve">s religion and beliefs. </w:t>
      </w:r>
      <w:r w:rsidR="00913482" w:rsidRPr="000B535D">
        <w:rPr>
          <w:lang w:val="en-US"/>
        </w:rPr>
        <w:t>Time wastage is another disadvantage;</w:t>
      </w:r>
      <w:r w:rsidR="00A04133" w:rsidRPr="000B535D">
        <w:rPr>
          <w:lang w:val="en-US"/>
        </w:rPr>
        <w:t xml:space="preserve"> student instead of using his/her time </w:t>
      </w:r>
      <w:r w:rsidR="00232139" w:rsidRPr="000B535D">
        <w:rPr>
          <w:lang w:val="en-US"/>
        </w:rPr>
        <w:t xml:space="preserve">resourcefully, </w:t>
      </w:r>
      <w:r w:rsidR="00A04133" w:rsidRPr="000B535D">
        <w:rPr>
          <w:lang w:val="en-US"/>
        </w:rPr>
        <w:t>could spend hours being on social media and not reading but engage</w:t>
      </w:r>
      <w:r w:rsidR="00913482" w:rsidRPr="000B535D">
        <w:rPr>
          <w:lang w:val="en-US"/>
        </w:rPr>
        <w:t>d</w:t>
      </w:r>
      <w:r w:rsidR="00A04133" w:rsidRPr="000B535D">
        <w:rPr>
          <w:lang w:val="en-US"/>
        </w:rPr>
        <w:t xml:space="preserve"> in those meaningless information, irrelevant chat and provoking post</w:t>
      </w:r>
      <w:r w:rsidR="00913482" w:rsidRPr="000B535D">
        <w:rPr>
          <w:lang w:val="en-US"/>
        </w:rPr>
        <w:t>s</w:t>
      </w:r>
      <w:r w:rsidR="00A04133" w:rsidRPr="000B535D">
        <w:rPr>
          <w:lang w:val="en-US"/>
        </w:rPr>
        <w:t>.</w:t>
      </w:r>
      <w:r w:rsidR="00CE4CA0" w:rsidRPr="000B535D">
        <w:rPr>
          <w:lang w:val="en-US"/>
        </w:rPr>
        <w:t xml:space="preserve"> Downloading of un-educational</w:t>
      </w:r>
      <w:r w:rsidR="006D041F" w:rsidRPr="000B535D">
        <w:rPr>
          <w:lang w:val="en-US"/>
        </w:rPr>
        <w:t>, bad or dangerous</w:t>
      </w:r>
      <w:r w:rsidR="00CE4CA0" w:rsidRPr="000B535D">
        <w:rPr>
          <w:lang w:val="en-US"/>
        </w:rPr>
        <w:t xml:space="preserve"> movies with their phone</w:t>
      </w:r>
      <w:r w:rsidR="00913482" w:rsidRPr="000B535D">
        <w:rPr>
          <w:lang w:val="en-US"/>
        </w:rPr>
        <w:t>s</w:t>
      </w:r>
      <w:r w:rsidR="006D041F" w:rsidRPr="000B535D">
        <w:rPr>
          <w:lang w:val="en-US"/>
        </w:rPr>
        <w:t xml:space="preserve"> could also waste the time of the student</w:t>
      </w:r>
      <w:r w:rsidR="00913482" w:rsidRPr="000B535D">
        <w:rPr>
          <w:lang w:val="en-US"/>
        </w:rPr>
        <w:t>s</w:t>
      </w:r>
      <w:r w:rsidR="006D041F" w:rsidRPr="000B535D">
        <w:rPr>
          <w:lang w:val="en-US"/>
        </w:rPr>
        <w:t xml:space="preserve"> and be a disadvantage to the student</w:t>
      </w:r>
      <w:r w:rsidR="00913482" w:rsidRPr="000B535D">
        <w:rPr>
          <w:lang w:val="en-US"/>
        </w:rPr>
        <w:t>s</w:t>
      </w:r>
      <w:r w:rsidR="006D041F" w:rsidRPr="000B535D">
        <w:rPr>
          <w:lang w:val="en-US"/>
        </w:rPr>
        <w:t xml:space="preserve"> reading habit</w:t>
      </w:r>
      <w:r w:rsidR="00913482" w:rsidRPr="000B535D">
        <w:rPr>
          <w:lang w:val="en-US"/>
        </w:rPr>
        <w:t>s</w:t>
      </w:r>
      <w:r w:rsidR="006D041F" w:rsidRPr="000B535D">
        <w:rPr>
          <w:lang w:val="en-US"/>
        </w:rPr>
        <w:t>.</w:t>
      </w:r>
      <w:r w:rsidR="00B2424C" w:rsidRPr="000B535D">
        <w:rPr>
          <w:lang w:val="en-US"/>
        </w:rPr>
        <w:t xml:space="preserve"> </w:t>
      </w:r>
    </w:p>
    <w:p w14:paraId="36611FE6" w14:textId="77777777" w:rsidR="008E1B59" w:rsidRPr="000B535D" w:rsidRDefault="003611B2" w:rsidP="000E43BF">
      <w:pPr>
        <w:spacing w:line="480" w:lineRule="auto"/>
        <w:jc w:val="both"/>
        <w:rPr>
          <w:b/>
          <w:lang w:val="en-US"/>
        </w:rPr>
      </w:pPr>
      <w:r w:rsidRPr="000B535D">
        <w:rPr>
          <w:b/>
          <w:lang w:val="en-US"/>
        </w:rPr>
        <w:t>1.2 Statement of the P</w:t>
      </w:r>
      <w:r w:rsidR="00927EE8" w:rsidRPr="000B535D">
        <w:rPr>
          <w:b/>
          <w:lang w:val="en-US"/>
        </w:rPr>
        <w:t xml:space="preserve">roblem </w:t>
      </w:r>
    </w:p>
    <w:p w14:paraId="4711808A" w14:textId="77777777" w:rsidR="00F57017" w:rsidRPr="000B535D" w:rsidRDefault="00B7059D" w:rsidP="000E43BF">
      <w:pPr>
        <w:autoSpaceDE w:val="0"/>
        <w:autoSpaceDN w:val="0"/>
        <w:adjustRightInd w:val="0"/>
        <w:spacing w:line="480" w:lineRule="auto"/>
        <w:jc w:val="both"/>
        <w:rPr>
          <w:lang w:val="en-US"/>
        </w:rPr>
      </w:pPr>
      <w:r w:rsidRPr="000B535D">
        <w:rPr>
          <w:lang w:val="en-US"/>
        </w:rPr>
        <w:tab/>
      </w:r>
      <w:proofErr w:type="spellStart"/>
      <w:r w:rsidR="00AF2D63" w:rsidRPr="000B535D">
        <w:rPr>
          <w:lang w:val="en-US"/>
        </w:rPr>
        <w:t>Ad</w:t>
      </w:r>
      <w:r w:rsidR="005F0EF9" w:rsidRPr="000B535D">
        <w:rPr>
          <w:lang w:val="en-US"/>
        </w:rPr>
        <w:t>enya</w:t>
      </w:r>
      <w:proofErr w:type="spellEnd"/>
      <w:r w:rsidR="005F0EF9" w:rsidRPr="000B535D">
        <w:rPr>
          <w:lang w:val="en-US"/>
        </w:rPr>
        <w:t xml:space="preserve"> &amp; </w:t>
      </w:r>
      <w:proofErr w:type="spellStart"/>
      <w:r w:rsidR="005F0EF9" w:rsidRPr="000B535D">
        <w:rPr>
          <w:lang w:val="en-US"/>
        </w:rPr>
        <w:t>Oyeyinka-Oyelaran</w:t>
      </w:r>
      <w:proofErr w:type="spellEnd"/>
      <w:r w:rsidR="005F0EF9" w:rsidRPr="000B535D">
        <w:rPr>
          <w:lang w:val="en-US"/>
        </w:rPr>
        <w:t xml:space="preserve"> (2002)</w:t>
      </w:r>
      <w:r w:rsidR="00AF2D63" w:rsidRPr="000B535D">
        <w:rPr>
          <w:lang w:val="en-US"/>
        </w:rPr>
        <w:t xml:space="preserve"> noted that educational institutions have witnessed an astronomical increase in the use of mobile phones by students in recent times. This scenario has been extended to primary and secondary institutions as well. However, in highlighting the constraints to effective learning, Park (2005) listed </w:t>
      </w:r>
      <w:r w:rsidR="00AF2D63" w:rsidRPr="000B535D">
        <w:rPr>
          <w:lang w:val="en-US"/>
        </w:rPr>
        <w:lastRenderedPageBreak/>
        <w:t xml:space="preserve">inattentiveness, disruption and distraction. Closely associated to these, is the use of mobile phones which causes noise and distraction during lecture hours. </w:t>
      </w:r>
    </w:p>
    <w:p w14:paraId="057CFAA3" w14:textId="77777777" w:rsidR="0018070E" w:rsidRPr="000B535D" w:rsidRDefault="00F57017" w:rsidP="000E43BF">
      <w:pPr>
        <w:autoSpaceDE w:val="0"/>
        <w:autoSpaceDN w:val="0"/>
        <w:adjustRightInd w:val="0"/>
        <w:spacing w:line="480" w:lineRule="auto"/>
        <w:jc w:val="both"/>
        <w:rPr>
          <w:lang w:val="en-US"/>
        </w:rPr>
      </w:pPr>
      <w:r w:rsidRPr="000B535D">
        <w:rPr>
          <w:lang w:val="en-US"/>
        </w:rPr>
        <w:tab/>
      </w:r>
      <w:r w:rsidR="00AF2D63" w:rsidRPr="000B535D">
        <w:rPr>
          <w:lang w:val="en-US"/>
        </w:rPr>
        <w:t xml:space="preserve">A study carried out at Ball State’s Hanley Institute for mobile media research on students’ use of mobile phones, revealed that students not only use a mobile phone for voice calls, but they also use it to e-mail, send text, download and listen to music and access social media sites. Young (1998) studied attitudes of students towards the use of mobile phones and the perceived social pressure and likely consequence. The study revealed a high usage of mobile phones and found that some students see mobile phone usage as pleasant, helpful and easy while others said they experience feelings of anxiety, distraction and that it sometimes takes too much of their attention that could have been allotted to other mainstream school </w:t>
      </w:r>
      <w:proofErr w:type="spellStart"/>
      <w:r w:rsidR="00AF2D63" w:rsidRPr="000B535D">
        <w:rPr>
          <w:lang w:val="en-US"/>
        </w:rPr>
        <w:t>prog</w:t>
      </w:r>
      <w:r w:rsidR="0078230A" w:rsidRPr="000B535D">
        <w:rPr>
          <w:lang w:val="en-US"/>
        </w:rPr>
        <w:t>rammes</w:t>
      </w:r>
      <w:proofErr w:type="spellEnd"/>
      <w:r w:rsidR="0078230A" w:rsidRPr="000B535D">
        <w:rPr>
          <w:lang w:val="en-US"/>
        </w:rPr>
        <w:t>.</w:t>
      </w:r>
      <w:r w:rsidR="00B7059D" w:rsidRPr="000B535D">
        <w:rPr>
          <w:lang w:val="en-US"/>
        </w:rPr>
        <w:t xml:space="preserve"> Little or nothing has been done so far in the case of Gombe State University.</w:t>
      </w:r>
      <w:r w:rsidR="0078230A" w:rsidRPr="000B535D">
        <w:rPr>
          <w:lang w:val="en-US"/>
        </w:rPr>
        <w:t xml:space="preserve"> </w:t>
      </w:r>
      <w:r w:rsidR="00927EE8" w:rsidRPr="000B535D">
        <w:t xml:space="preserve">It was against this background that this study sought to investigate the effect of Mobile phones </w:t>
      </w:r>
      <w:r w:rsidR="005F0EF9" w:rsidRPr="000B535D">
        <w:t xml:space="preserve">usage </w:t>
      </w:r>
      <w:r w:rsidR="00927EE8" w:rsidRPr="000B535D">
        <w:t xml:space="preserve">on </w:t>
      </w:r>
      <w:proofErr w:type="spellStart"/>
      <w:proofErr w:type="gramStart"/>
      <w:r w:rsidR="000D107F" w:rsidRPr="000B535D">
        <w:t>student</w:t>
      </w:r>
      <w:r w:rsidR="00363FE9" w:rsidRPr="000B535D">
        <w:t>s</w:t>
      </w:r>
      <w:proofErr w:type="spellEnd"/>
      <w:proofErr w:type="gramEnd"/>
      <w:r w:rsidR="000D107F" w:rsidRPr="000B535D">
        <w:t xml:space="preserve"> academic </w:t>
      </w:r>
      <w:r w:rsidR="008E1B59" w:rsidRPr="000B535D">
        <w:t xml:space="preserve">performance among </w:t>
      </w:r>
      <w:r w:rsidR="00016339" w:rsidRPr="000B535D">
        <w:t>Gombe State U</w:t>
      </w:r>
      <w:r w:rsidR="0018070E" w:rsidRPr="000B535D">
        <w:t>niversity</w:t>
      </w:r>
      <w:r w:rsidR="008E1B59" w:rsidRPr="000B535D">
        <w:t xml:space="preserve"> undergraduate</w:t>
      </w:r>
      <w:r w:rsidR="00363FE9" w:rsidRPr="000B535D">
        <w:t>s.</w:t>
      </w:r>
    </w:p>
    <w:p w14:paraId="26A80427" w14:textId="77777777" w:rsidR="00363FE9" w:rsidRPr="000B535D" w:rsidRDefault="00363FE9" w:rsidP="000E43BF">
      <w:pPr>
        <w:autoSpaceDE w:val="0"/>
        <w:autoSpaceDN w:val="0"/>
        <w:adjustRightInd w:val="0"/>
        <w:spacing w:line="480" w:lineRule="auto"/>
        <w:jc w:val="both"/>
        <w:rPr>
          <w:b/>
        </w:rPr>
      </w:pPr>
    </w:p>
    <w:p w14:paraId="16B403D8" w14:textId="77777777" w:rsidR="002E3A77" w:rsidRPr="000B535D" w:rsidRDefault="002E3A77" w:rsidP="000E43BF">
      <w:pPr>
        <w:autoSpaceDE w:val="0"/>
        <w:autoSpaceDN w:val="0"/>
        <w:adjustRightInd w:val="0"/>
        <w:spacing w:line="480" w:lineRule="auto"/>
        <w:jc w:val="both"/>
        <w:rPr>
          <w:b/>
        </w:rPr>
      </w:pPr>
      <w:r w:rsidRPr="000B535D">
        <w:rPr>
          <w:b/>
        </w:rPr>
        <w:t xml:space="preserve">1.3 </w:t>
      </w:r>
      <w:r w:rsidR="002E12E8" w:rsidRPr="000B535D">
        <w:rPr>
          <w:b/>
        </w:rPr>
        <w:t>Purpose of the Study</w:t>
      </w:r>
    </w:p>
    <w:p w14:paraId="13042760" w14:textId="77777777" w:rsidR="002E12E8" w:rsidRPr="000B535D" w:rsidRDefault="00596E41" w:rsidP="000E43BF">
      <w:pPr>
        <w:autoSpaceDE w:val="0"/>
        <w:autoSpaceDN w:val="0"/>
        <w:adjustRightInd w:val="0"/>
        <w:spacing w:line="480" w:lineRule="auto"/>
        <w:jc w:val="both"/>
      </w:pPr>
      <w:r w:rsidRPr="000B535D">
        <w:t>The purpose of this study is to:</w:t>
      </w:r>
    </w:p>
    <w:p w14:paraId="2167404E" w14:textId="77777777" w:rsidR="00596E41" w:rsidRPr="000B535D" w:rsidRDefault="00596E41" w:rsidP="000E43BF">
      <w:pPr>
        <w:pStyle w:val="ListParagraph"/>
        <w:numPr>
          <w:ilvl w:val="0"/>
          <w:numId w:val="9"/>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Find out the level of mobile phone usage among Gombe State University undergraduates.</w:t>
      </w:r>
    </w:p>
    <w:p w14:paraId="111AAD2E" w14:textId="77777777" w:rsidR="00596E41" w:rsidRPr="000B535D" w:rsidRDefault="00596E41" w:rsidP="000E43BF">
      <w:pPr>
        <w:pStyle w:val="ListParagraph"/>
        <w:numPr>
          <w:ilvl w:val="0"/>
          <w:numId w:val="9"/>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 xml:space="preserve">Determine the nature of activities </w:t>
      </w:r>
      <w:r w:rsidR="00886ED8" w:rsidRPr="000B535D">
        <w:rPr>
          <w:rFonts w:ascii="Times New Roman" w:hAnsi="Times New Roman" w:cs="Times New Roman"/>
          <w:sz w:val="24"/>
          <w:szCs w:val="24"/>
        </w:rPr>
        <w:t>t</w:t>
      </w:r>
      <w:r w:rsidRPr="000B535D">
        <w:rPr>
          <w:rFonts w:ascii="Times New Roman" w:hAnsi="Times New Roman" w:cs="Times New Roman"/>
          <w:sz w:val="24"/>
          <w:szCs w:val="24"/>
        </w:rPr>
        <w:t>hat Gombe State University undergraduates engages in using mobile phones.</w:t>
      </w:r>
    </w:p>
    <w:p w14:paraId="47728412" w14:textId="77777777" w:rsidR="00596E41" w:rsidRPr="000B535D" w:rsidRDefault="00596E41" w:rsidP="000E43BF">
      <w:pPr>
        <w:pStyle w:val="ListParagraph"/>
        <w:numPr>
          <w:ilvl w:val="0"/>
          <w:numId w:val="9"/>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Find out how much time Gombe State Univ</w:t>
      </w:r>
      <w:r w:rsidR="00886ED8" w:rsidRPr="000B535D">
        <w:rPr>
          <w:rFonts w:ascii="Times New Roman" w:hAnsi="Times New Roman" w:cs="Times New Roman"/>
          <w:sz w:val="24"/>
          <w:szCs w:val="24"/>
        </w:rPr>
        <w:t>ersity undergraduates spend on</w:t>
      </w:r>
      <w:r w:rsidRPr="000B535D">
        <w:rPr>
          <w:rFonts w:ascii="Times New Roman" w:hAnsi="Times New Roman" w:cs="Times New Roman"/>
          <w:sz w:val="24"/>
          <w:szCs w:val="24"/>
        </w:rPr>
        <w:t xml:space="preserve"> their mobile phones.</w:t>
      </w:r>
    </w:p>
    <w:p w14:paraId="0F416F86" w14:textId="77777777" w:rsidR="00596E41" w:rsidRPr="000B535D" w:rsidRDefault="00596E41" w:rsidP="000E43BF">
      <w:pPr>
        <w:pStyle w:val="ListParagraph"/>
        <w:numPr>
          <w:ilvl w:val="0"/>
          <w:numId w:val="9"/>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lastRenderedPageBreak/>
        <w:t>Determine the effect of mobile phone usage on the academic performance of Gombe State University undergraduates.</w:t>
      </w:r>
    </w:p>
    <w:p w14:paraId="5C601802" w14:textId="77777777" w:rsidR="0018070E" w:rsidRPr="000B535D" w:rsidRDefault="009C6599" w:rsidP="000E43BF">
      <w:pPr>
        <w:autoSpaceDE w:val="0"/>
        <w:autoSpaceDN w:val="0"/>
        <w:adjustRightInd w:val="0"/>
        <w:spacing w:line="480" w:lineRule="auto"/>
        <w:jc w:val="both"/>
        <w:rPr>
          <w:b/>
        </w:rPr>
      </w:pPr>
      <w:r w:rsidRPr="000B535D">
        <w:rPr>
          <w:b/>
        </w:rPr>
        <w:t>1.4</w:t>
      </w:r>
      <w:r w:rsidR="003611B2" w:rsidRPr="000B535D">
        <w:rPr>
          <w:b/>
        </w:rPr>
        <w:t xml:space="preserve"> Research Question</w:t>
      </w:r>
      <w:r w:rsidR="00913482" w:rsidRPr="000B535D">
        <w:rPr>
          <w:b/>
        </w:rPr>
        <w:t>s</w:t>
      </w:r>
      <w:r w:rsidR="00596E41" w:rsidRPr="000B535D">
        <w:rPr>
          <w:b/>
        </w:rPr>
        <w:t xml:space="preserve"> </w:t>
      </w:r>
    </w:p>
    <w:p w14:paraId="6D85E4A2" w14:textId="77777777" w:rsidR="00596E41" w:rsidRPr="000B535D" w:rsidRDefault="00596E41" w:rsidP="000E43BF">
      <w:pPr>
        <w:autoSpaceDE w:val="0"/>
        <w:autoSpaceDN w:val="0"/>
        <w:adjustRightInd w:val="0"/>
        <w:spacing w:line="480" w:lineRule="auto"/>
        <w:jc w:val="both"/>
      </w:pPr>
      <w:r w:rsidRPr="000B535D">
        <w:t xml:space="preserve"> The following are the research questions:</w:t>
      </w:r>
    </w:p>
    <w:p w14:paraId="44A107DF" w14:textId="77777777" w:rsidR="00DB7852" w:rsidRPr="000B535D" w:rsidRDefault="00DB7852" w:rsidP="000E43BF">
      <w:pPr>
        <w:pStyle w:val="ListParagraph"/>
        <w:numPr>
          <w:ilvl w:val="0"/>
          <w:numId w:val="8"/>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 xml:space="preserve">What is the level of </w:t>
      </w:r>
      <w:r w:rsidR="008D5591" w:rsidRPr="000B535D">
        <w:rPr>
          <w:rFonts w:ascii="Times New Roman" w:hAnsi="Times New Roman" w:cs="Times New Roman"/>
          <w:sz w:val="24"/>
          <w:szCs w:val="24"/>
        </w:rPr>
        <w:t>mobile phone usage among Gombe State University undergraduates</w:t>
      </w:r>
      <w:r w:rsidRPr="000B535D">
        <w:rPr>
          <w:rFonts w:ascii="Times New Roman" w:hAnsi="Times New Roman" w:cs="Times New Roman"/>
          <w:sz w:val="24"/>
          <w:szCs w:val="24"/>
        </w:rPr>
        <w:t xml:space="preserve">?  </w:t>
      </w:r>
    </w:p>
    <w:p w14:paraId="70B7DAF0" w14:textId="77777777" w:rsidR="008D5591" w:rsidRPr="000B535D" w:rsidRDefault="00DB7852" w:rsidP="000E43BF">
      <w:pPr>
        <w:pStyle w:val="ListParagraph"/>
        <w:numPr>
          <w:ilvl w:val="0"/>
          <w:numId w:val="8"/>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 xml:space="preserve">What is the </w:t>
      </w:r>
      <w:r w:rsidR="00913482" w:rsidRPr="000B535D">
        <w:rPr>
          <w:rFonts w:ascii="Times New Roman" w:hAnsi="Times New Roman" w:cs="Times New Roman"/>
          <w:sz w:val="24"/>
          <w:szCs w:val="24"/>
        </w:rPr>
        <w:t>nature of activities</w:t>
      </w:r>
      <w:r w:rsidRPr="000B535D">
        <w:rPr>
          <w:rFonts w:ascii="Times New Roman" w:hAnsi="Times New Roman" w:cs="Times New Roman"/>
          <w:sz w:val="24"/>
          <w:szCs w:val="24"/>
        </w:rPr>
        <w:t xml:space="preserve"> Gombe state university</w:t>
      </w:r>
      <w:r w:rsidR="00913482" w:rsidRPr="000B535D">
        <w:rPr>
          <w:rFonts w:ascii="Times New Roman" w:hAnsi="Times New Roman" w:cs="Times New Roman"/>
          <w:sz w:val="24"/>
          <w:szCs w:val="24"/>
        </w:rPr>
        <w:t xml:space="preserve"> undergraduates engage</w:t>
      </w:r>
      <w:r w:rsidRPr="000B535D">
        <w:rPr>
          <w:rFonts w:ascii="Times New Roman" w:hAnsi="Times New Roman" w:cs="Times New Roman"/>
          <w:sz w:val="24"/>
          <w:szCs w:val="24"/>
        </w:rPr>
        <w:t xml:space="preserve"> using mobile phones? </w:t>
      </w:r>
    </w:p>
    <w:p w14:paraId="58571CBA" w14:textId="77777777" w:rsidR="008D5591" w:rsidRPr="000B535D" w:rsidRDefault="008D5591" w:rsidP="000E43BF">
      <w:pPr>
        <w:pStyle w:val="ListParagraph"/>
        <w:numPr>
          <w:ilvl w:val="0"/>
          <w:numId w:val="8"/>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 xml:space="preserve"> How much time do Gombe State University undergraduates spend on their mobile phones?</w:t>
      </w:r>
    </w:p>
    <w:p w14:paraId="20F5E902" w14:textId="77777777" w:rsidR="00C41F69" w:rsidRPr="000B535D" w:rsidRDefault="008D5591" w:rsidP="000E43BF">
      <w:pPr>
        <w:pStyle w:val="ListParagraph"/>
        <w:numPr>
          <w:ilvl w:val="0"/>
          <w:numId w:val="8"/>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 xml:space="preserve">What is the effect of mobile phone usage on the academic performance of Gombe State University undergraduates? </w:t>
      </w:r>
    </w:p>
    <w:p w14:paraId="14F8B89D" w14:textId="77777777" w:rsidR="00596E41" w:rsidRPr="000B535D" w:rsidRDefault="00596E41" w:rsidP="000E43BF">
      <w:pPr>
        <w:autoSpaceDE w:val="0"/>
        <w:autoSpaceDN w:val="0"/>
        <w:adjustRightInd w:val="0"/>
        <w:spacing w:line="480" w:lineRule="auto"/>
        <w:jc w:val="both"/>
        <w:rPr>
          <w:b/>
        </w:rPr>
      </w:pPr>
    </w:p>
    <w:p w14:paraId="24CF0C12" w14:textId="77777777" w:rsidR="00853361" w:rsidRPr="000B535D" w:rsidRDefault="002D18D0" w:rsidP="000E43BF">
      <w:pPr>
        <w:pStyle w:val="Default"/>
        <w:tabs>
          <w:tab w:val="center" w:pos="4320"/>
        </w:tabs>
        <w:spacing w:line="480" w:lineRule="auto"/>
        <w:jc w:val="both"/>
        <w:rPr>
          <w:b/>
        </w:rPr>
      </w:pPr>
      <w:r>
        <w:rPr>
          <w:b/>
        </w:rPr>
        <w:t>1.5</w:t>
      </w:r>
      <w:r w:rsidR="00375097" w:rsidRPr="000B535D">
        <w:rPr>
          <w:b/>
        </w:rPr>
        <w:t xml:space="preserve"> S</w:t>
      </w:r>
      <w:r w:rsidR="00853361" w:rsidRPr="000B535D">
        <w:rPr>
          <w:b/>
        </w:rPr>
        <w:t>cope</w:t>
      </w:r>
      <w:r w:rsidR="00003AF3" w:rsidRPr="000B535D">
        <w:rPr>
          <w:b/>
        </w:rPr>
        <w:t xml:space="preserve"> and </w:t>
      </w:r>
      <w:r w:rsidR="007A5FE6" w:rsidRPr="000B535D">
        <w:rPr>
          <w:b/>
        </w:rPr>
        <w:t>Limitations of the S</w:t>
      </w:r>
      <w:r w:rsidR="00853361" w:rsidRPr="000B535D">
        <w:rPr>
          <w:b/>
        </w:rPr>
        <w:t>tudy</w:t>
      </w:r>
      <w:r w:rsidR="00003AF3" w:rsidRPr="000B535D">
        <w:rPr>
          <w:b/>
        </w:rPr>
        <w:tab/>
      </w:r>
    </w:p>
    <w:p w14:paraId="360EC862" w14:textId="77777777" w:rsidR="00C664D2" w:rsidRPr="000B535D" w:rsidRDefault="00D66B9D" w:rsidP="000E43BF">
      <w:pPr>
        <w:autoSpaceDE w:val="0"/>
        <w:autoSpaceDN w:val="0"/>
        <w:adjustRightInd w:val="0"/>
        <w:spacing w:line="480" w:lineRule="auto"/>
        <w:jc w:val="both"/>
      </w:pPr>
      <w:r w:rsidRPr="000B535D">
        <w:tab/>
        <w:t xml:space="preserve">The study focused on assessing the effect of mobile phones </w:t>
      </w:r>
      <w:r w:rsidR="00546A48" w:rsidRPr="000B535D">
        <w:t xml:space="preserve">usage </w:t>
      </w:r>
      <w:r w:rsidRPr="000B535D">
        <w:t xml:space="preserve">on </w:t>
      </w:r>
      <w:r w:rsidR="00546A48" w:rsidRPr="000B535D">
        <w:t xml:space="preserve">the </w:t>
      </w:r>
      <w:r w:rsidRPr="000B535D">
        <w:t xml:space="preserve">academic performance of </w:t>
      </w:r>
      <w:r w:rsidR="00546A48" w:rsidRPr="000B535D">
        <w:t>Gombe State University undergraduates</w:t>
      </w:r>
      <w:r w:rsidRPr="000B535D">
        <w:t xml:space="preserve">. </w:t>
      </w:r>
      <w:r w:rsidR="00CC6351" w:rsidRPr="000B535D">
        <w:t xml:space="preserve">It is </w:t>
      </w:r>
      <w:r w:rsidR="00664F6B" w:rsidRPr="000B535D">
        <w:t xml:space="preserve">also limited to the use of questionnaires to gain the various information </w:t>
      </w:r>
      <w:r w:rsidR="00CC6351" w:rsidRPr="000B535D">
        <w:t>needed. T</w:t>
      </w:r>
      <w:r w:rsidR="00664F6B" w:rsidRPr="000B535D">
        <w:t>herefore</w:t>
      </w:r>
      <w:r w:rsidR="00CC6351" w:rsidRPr="000B535D">
        <w:t>,</w:t>
      </w:r>
      <w:r w:rsidR="00664F6B" w:rsidRPr="000B535D">
        <w:t xml:space="preserve"> it depends on </w:t>
      </w:r>
      <w:proofErr w:type="gramStart"/>
      <w:r w:rsidR="00664F6B" w:rsidRPr="000B535D">
        <w:t>individuals</w:t>
      </w:r>
      <w:proofErr w:type="gramEnd"/>
      <w:r w:rsidR="00664F6B" w:rsidRPr="000B535D">
        <w:t xml:space="preserve"> response on the various questions provided</w:t>
      </w:r>
      <w:r w:rsidR="00442167" w:rsidRPr="000B535D">
        <w:t>.</w:t>
      </w:r>
      <w:r w:rsidR="002426D3" w:rsidRPr="000B535D">
        <w:t xml:space="preserve"> </w:t>
      </w:r>
      <w:r w:rsidRPr="000B535D">
        <w:t>The research is</w:t>
      </w:r>
      <w:r w:rsidR="00CC6351" w:rsidRPr="000B535D">
        <w:t xml:space="preserve"> also</w:t>
      </w:r>
      <w:r w:rsidRPr="000B535D">
        <w:t xml:space="preserve"> limited to the effect of Mobile Phones on academic performance of Gombe State University undergraduate students; therefore, the work does not cov</w:t>
      </w:r>
      <w:r w:rsidR="00387060" w:rsidRPr="000B535D">
        <w:t xml:space="preserve">er the effect of Mobile Phones </w:t>
      </w:r>
      <w:r w:rsidRPr="000B535D">
        <w:t>on the general public.</w:t>
      </w:r>
    </w:p>
    <w:p w14:paraId="702A3A21" w14:textId="77777777" w:rsidR="005F0EF9" w:rsidRPr="000B535D" w:rsidRDefault="002D18D0" w:rsidP="000E43BF">
      <w:pPr>
        <w:spacing w:line="480" w:lineRule="auto"/>
        <w:jc w:val="both"/>
        <w:rPr>
          <w:b/>
        </w:rPr>
      </w:pPr>
      <w:r>
        <w:rPr>
          <w:b/>
        </w:rPr>
        <w:t xml:space="preserve">1.6 </w:t>
      </w:r>
      <w:r w:rsidR="00664F6B" w:rsidRPr="000B535D">
        <w:rPr>
          <w:b/>
        </w:rPr>
        <w:t>Significance of t</w:t>
      </w:r>
      <w:r w:rsidR="00003AF3" w:rsidRPr="000B535D">
        <w:rPr>
          <w:b/>
        </w:rPr>
        <w:t>he S</w:t>
      </w:r>
      <w:r w:rsidR="001B1D11" w:rsidRPr="000B535D">
        <w:rPr>
          <w:b/>
        </w:rPr>
        <w:t>tudy</w:t>
      </w:r>
    </w:p>
    <w:p w14:paraId="1F04FEB9" w14:textId="77777777" w:rsidR="005F0EF9" w:rsidRPr="000B535D" w:rsidRDefault="005746E6" w:rsidP="000E43BF">
      <w:pPr>
        <w:pStyle w:val="ListParagraph"/>
        <w:numPr>
          <w:ilvl w:val="0"/>
          <w:numId w:val="4"/>
        </w:numPr>
        <w:autoSpaceDE w:val="0"/>
        <w:autoSpaceDN w:val="0"/>
        <w:adjustRightInd w:val="0"/>
        <w:spacing w:after="0" w:line="480" w:lineRule="auto"/>
        <w:jc w:val="both"/>
        <w:rPr>
          <w:rFonts w:ascii="Times New Roman" w:hAnsi="Times New Roman" w:cs="Times New Roman"/>
          <w:color w:val="000000"/>
          <w:sz w:val="24"/>
          <w:szCs w:val="24"/>
          <w:lang w:val="en-US"/>
        </w:rPr>
      </w:pPr>
      <w:r w:rsidRPr="000B535D">
        <w:rPr>
          <w:rFonts w:ascii="Times New Roman" w:hAnsi="Times New Roman" w:cs="Times New Roman"/>
          <w:color w:val="000000"/>
          <w:sz w:val="24"/>
          <w:szCs w:val="24"/>
          <w:lang w:val="en-US"/>
        </w:rPr>
        <w:lastRenderedPageBreak/>
        <w:t>It would be useful to students in determining the many opportunities the mobile phone technology</w:t>
      </w:r>
      <w:r w:rsidRPr="000B535D">
        <w:rPr>
          <w:rFonts w:ascii="Times New Roman" w:hAnsi="Times New Roman" w:cs="Times New Roman"/>
          <w:color w:val="FFFFFF"/>
          <w:sz w:val="24"/>
          <w:szCs w:val="24"/>
          <w:lang w:val="en-US"/>
        </w:rPr>
        <w:t xml:space="preserve"> </w:t>
      </w:r>
      <w:r w:rsidRPr="000B535D">
        <w:rPr>
          <w:rFonts w:ascii="Times New Roman" w:hAnsi="Times New Roman" w:cs="Times New Roman"/>
          <w:color w:val="000000"/>
          <w:sz w:val="24"/>
          <w:szCs w:val="24"/>
          <w:lang w:val="en-US"/>
        </w:rPr>
        <w:t xml:space="preserve">provides in their academic lives. </w:t>
      </w:r>
    </w:p>
    <w:p w14:paraId="1DACC711" w14:textId="77777777" w:rsidR="00B1297F" w:rsidRPr="000B535D" w:rsidRDefault="005746E6" w:rsidP="000E43BF">
      <w:pPr>
        <w:pStyle w:val="ListParagraph"/>
        <w:numPr>
          <w:ilvl w:val="0"/>
          <w:numId w:val="4"/>
        </w:numPr>
        <w:autoSpaceDE w:val="0"/>
        <w:autoSpaceDN w:val="0"/>
        <w:adjustRightInd w:val="0"/>
        <w:spacing w:after="0" w:line="480" w:lineRule="auto"/>
        <w:jc w:val="both"/>
        <w:rPr>
          <w:rFonts w:ascii="Times New Roman" w:hAnsi="Times New Roman" w:cs="Times New Roman"/>
          <w:color w:val="000000"/>
          <w:sz w:val="24"/>
          <w:szCs w:val="24"/>
          <w:lang w:val="en-US"/>
        </w:rPr>
      </w:pPr>
      <w:r w:rsidRPr="000B535D">
        <w:rPr>
          <w:rFonts w:ascii="Times New Roman" w:hAnsi="Times New Roman" w:cs="Times New Roman"/>
          <w:color w:val="000000"/>
          <w:sz w:val="24"/>
          <w:szCs w:val="24"/>
          <w:lang w:val="en-US"/>
        </w:rPr>
        <w:t>Curriculum planners and policy makers would be aware of the numerous possibilities of using mobile phone technologies in learning, so as to assist in implementing and designing activities to supp</w:t>
      </w:r>
      <w:r w:rsidR="00664F6B" w:rsidRPr="000B535D">
        <w:rPr>
          <w:rFonts w:ascii="Times New Roman" w:hAnsi="Times New Roman" w:cs="Times New Roman"/>
          <w:color w:val="000000"/>
          <w:sz w:val="24"/>
          <w:szCs w:val="24"/>
          <w:lang w:val="en-US"/>
        </w:rPr>
        <w:t>ort the various learning styles</w:t>
      </w:r>
      <w:r w:rsidRPr="000B535D">
        <w:rPr>
          <w:rFonts w:ascii="Times New Roman" w:hAnsi="Times New Roman" w:cs="Times New Roman"/>
          <w:color w:val="000000"/>
          <w:sz w:val="24"/>
          <w:szCs w:val="24"/>
          <w:lang w:val="en-US"/>
        </w:rPr>
        <w:t xml:space="preserve">. </w:t>
      </w:r>
    </w:p>
    <w:p w14:paraId="085D9213" w14:textId="77777777" w:rsidR="00B1297F" w:rsidRPr="000B535D" w:rsidRDefault="004C1E80" w:rsidP="000E43BF">
      <w:pPr>
        <w:pStyle w:val="ListParagraph"/>
        <w:numPr>
          <w:ilvl w:val="0"/>
          <w:numId w:val="4"/>
        </w:numPr>
        <w:autoSpaceDE w:val="0"/>
        <w:autoSpaceDN w:val="0"/>
        <w:adjustRightInd w:val="0"/>
        <w:spacing w:after="0" w:line="480" w:lineRule="auto"/>
        <w:jc w:val="both"/>
        <w:rPr>
          <w:rFonts w:ascii="Times New Roman" w:hAnsi="Times New Roman" w:cs="Times New Roman"/>
          <w:color w:val="000000"/>
          <w:sz w:val="24"/>
          <w:szCs w:val="24"/>
          <w:lang w:val="en-US"/>
        </w:rPr>
      </w:pPr>
      <w:r w:rsidRPr="000B535D">
        <w:rPr>
          <w:rFonts w:ascii="Times New Roman" w:hAnsi="Times New Roman" w:cs="Times New Roman"/>
          <w:sz w:val="24"/>
          <w:szCs w:val="24"/>
        </w:rPr>
        <w:t>The research work is expected to serve as an analytical framework for parent/guardians, student and the institutions of learning in understanding the tide</w:t>
      </w:r>
      <w:r w:rsidR="00B1297F" w:rsidRPr="000B535D">
        <w:rPr>
          <w:rFonts w:ascii="Times New Roman" w:hAnsi="Times New Roman" w:cs="Times New Roman"/>
          <w:sz w:val="24"/>
          <w:szCs w:val="24"/>
        </w:rPr>
        <w:t xml:space="preserve"> of mobile phone among </w:t>
      </w:r>
      <w:r w:rsidR="00F9151C" w:rsidRPr="000B535D">
        <w:rPr>
          <w:rFonts w:ascii="Times New Roman" w:hAnsi="Times New Roman" w:cs="Times New Roman"/>
          <w:sz w:val="24"/>
          <w:szCs w:val="24"/>
        </w:rPr>
        <w:t xml:space="preserve">undergraduate </w:t>
      </w:r>
      <w:r w:rsidR="00B1297F" w:rsidRPr="000B535D">
        <w:rPr>
          <w:rFonts w:ascii="Times New Roman" w:hAnsi="Times New Roman" w:cs="Times New Roman"/>
          <w:sz w:val="24"/>
          <w:szCs w:val="24"/>
        </w:rPr>
        <w:t>student</w:t>
      </w:r>
      <w:r w:rsidR="00F9151C" w:rsidRPr="000B535D">
        <w:rPr>
          <w:rFonts w:ascii="Times New Roman" w:hAnsi="Times New Roman" w:cs="Times New Roman"/>
          <w:sz w:val="24"/>
          <w:szCs w:val="24"/>
        </w:rPr>
        <w:t>s</w:t>
      </w:r>
      <w:r w:rsidR="00B1297F" w:rsidRPr="000B535D">
        <w:rPr>
          <w:rFonts w:ascii="Times New Roman" w:hAnsi="Times New Roman" w:cs="Times New Roman"/>
          <w:sz w:val="24"/>
          <w:szCs w:val="24"/>
        </w:rPr>
        <w:t>.</w:t>
      </w:r>
    </w:p>
    <w:p w14:paraId="08B98D8A" w14:textId="77777777" w:rsidR="00C664D2" w:rsidRPr="000B535D" w:rsidRDefault="004C1E80" w:rsidP="000E43BF">
      <w:pPr>
        <w:pStyle w:val="ListParagraph"/>
        <w:numPr>
          <w:ilvl w:val="0"/>
          <w:numId w:val="4"/>
        </w:numPr>
        <w:autoSpaceDE w:val="0"/>
        <w:autoSpaceDN w:val="0"/>
        <w:adjustRightInd w:val="0"/>
        <w:spacing w:after="0" w:line="480" w:lineRule="auto"/>
        <w:jc w:val="both"/>
        <w:rPr>
          <w:rFonts w:ascii="Times New Roman" w:hAnsi="Times New Roman" w:cs="Times New Roman"/>
          <w:color w:val="000000"/>
          <w:sz w:val="24"/>
          <w:szCs w:val="24"/>
          <w:lang w:val="en-US"/>
        </w:rPr>
      </w:pPr>
      <w:r w:rsidRPr="000B535D">
        <w:rPr>
          <w:rFonts w:ascii="Times New Roman" w:hAnsi="Times New Roman" w:cs="Times New Roman"/>
          <w:sz w:val="24"/>
          <w:szCs w:val="24"/>
        </w:rPr>
        <w:t xml:space="preserve">The research is also expected to contribute to existing literatures on the effect of mobile phones and also serves as a spur for further research into the subject matter. </w:t>
      </w:r>
    </w:p>
    <w:p w14:paraId="5177A82B" w14:textId="77777777" w:rsidR="002D18D0" w:rsidRDefault="002D18D0" w:rsidP="000E43BF">
      <w:pPr>
        <w:pStyle w:val="ListParagraph"/>
        <w:autoSpaceDE w:val="0"/>
        <w:autoSpaceDN w:val="0"/>
        <w:adjustRightInd w:val="0"/>
        <w:spacing w:after="0" w:line="480" w:lineRule="auto"/>
        <w:ind w:left="0"/>
        <w:jc w:val="both"/>
        <w:rPr>
          <w:rFonts w:ascii="Times New Roman" w:hAnsi="Times New Roman" w:cs="Times New Roman"/>
          <w:b/>
          <w:color w:val="000000"/>
          <w:sz w:val="24"/>
          <w:szCs w:val="24"/>
          <w:lang w:val="en-US"/>
        </w:rPr>
      </w:pPr>
    </w:p>
    <w:p w14:paraId="767B6CEF" w14:textId="77777777" w:rsidR="002D18D0" w:rsidRDefault="002D18D0" w:rsidP="000E43BF">
      <w:pPr>
        <w:pStyle w:val="ListParagraph"/>
        <w:autoSpaceDE w:val="0"/>
        <w:autoSpaceDN w:val="0"/>
        <w:adjustRightInd w:val="0"/>
        <w:spacing w:after="0" w:line="480" w:lineRule="auto"/>
        <w:ind w:left="0"/>
        <w:jc w:val="both"/>
        <w:rPr>
          <w:rFonts w:ascii="Times New Roman" w:hAnsi="Times New Roman" w:cs="Times New Roman"/>
          <w:b/>
          <w:color w:val="000000"/>
          <w:sz w:val="24"/>
          <w:szCs w:val="24"/>
          <w:lang w:val="en-US"/>
        </w:rPr>
      </w:pPr>
    </w:p>
    <w:p w14:paraId="780EFB91" w14:textId="77777777" w:rsidR="002D18D0" w:rsidRDefault="002D18D0" w:rsidP="000E43BF">
      <w:pPr>
        <w:pStyle w:val="ListParagraph"/>
        <w:autoSpaceDE w:val="0"/>
        <w:autoSpaceDN w:val="0"/>
        <w:adjustRightInd w:val="0"/>
        <w:spacing w:after="0" w:line="480" w:lineRule="auto"/>
        <w:ind w:left="0"/>
        <w:jc w:val="both"/>
        <w:rPr>
          <w:rFonts w:ascii="Times New Roman" w:hAnsi="Times New Roman" w:cs="Times New Roman"/>
          <w:b/>
          <w:color w:val="000000"/>
          <w:sz w:val="24"/>
          <w:szCs w:val="24"/>
          <w:lang w:val="en-US"/>
        </w:rPr>
      </w:pPr>
    </w:p>
    <w:p w14:paraId="71D5D57F" w14:textId="77777777" w:rsidR="00D67B5C" w:rsidRPr="000B535D" w:rsidRDefault="002D18D0" w:rsidP="000E43BF">
      <w:pPr>
        <w:pStyle w:val="ListParagraph"/>
        <w:autoSpaceDE w:val="0"/>
        <w:autoSpaceDN w:val="0"/>
        <w:adjustRightInd w:val="0"/>
        <w:spacing w:after="0" w:line="480" w:lineRule="auto"/>
        <w:ind w:left="0"/>
        <w:jc w:val="both"/>
        <w:rPr>
          <w:rFonts w:ascii="Times New Roman" w:hAnsi="Times New Roman" w:cs="Times New Roman"/>
          <w:color w:val="000000"/>
          <w:sz w:val="24"/>
          <w:szCs w:val="24"/>
          <w:lang w:val="en-US"/>
        </w:rPr>
      </w:pPr>
      <w:r>
        <w:rPr>
          <w:rFonts w:ascii="Times New Roman" w:hAnsi="Times New Roman" w:cs="Times New Roman"/>
          <w:b/>
          <w:color w:val="000000"/>
          <w:sz w:val="24"/>
          <w:szCs w:val="24"/>
          <w:lang w:val="en-US"/>
        </w:rPr>
        <w:t>1.7</w:t>
      </w:r>
      <w:r w:rsidR="00664F6B" w:rsidRPr="000B535D">
        <w:rPr>
          <w:rFonts w:ascii="Times New Roman" w:hAnsi="Times New Roman" w:cs="Times New Roman"/>
          <w:b/>
          <w:color w:val="000000"/>
          <w:sz w:val="24"/>
          <w:szCs w:val="24"/>
          <w:lang w:val="en-US"/>
        </w:rPr>
        <w:t xml:space="preserve"> Operational Definition of T</w:t>
      </w:r>
      <w:r w:rsidR="00D67B5C" w:rsidRPr="000B535D">
        <w:rPr>
          <w:rFonts w:ascii="Times New Roman" w:hAnsi="Times New Roman" w:cs="Times New Roman"/>
          <w:b/>
          <w:color w:val="000000"/>
          <w:sz w:val="24"/>
          <w:szCs w:val="24"/>
          <w:lang w:val="en-US"/>
        </w:rPr>
        <w:t>erms</w:t>
      </w:r>
    </w:p>
    <w:p w14:paraId="336C51AA" w14:textId="77777777" w:rsidR="00D67B5C" w:rsidRPr="000B535D" w:rsidRDefault="00D67B5C" w:rsidP="000E43BF">
      <w:pPr>
        <w:pStyle w:val="ListParagraph"/>
        <w:numPr>
          <w:ilvl w:val="0"/>
          <w:numId w:val="3"/>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b/>
          <w:bCs/>
          <w:sz w:val="24"/>
          <w:szCs w:val="24"/>
        </w:rPr>
        <w:t>Mobile Phone:</w:t>
      </w:r>
      <w:r w:rsidR="00EC112E" w:rsidRPr="000B535D">
        <w:rPr>
          <w:rFonts w:ascii="Times New Roman" w:hAnsi="Times New Roman" w:cs="Times New Roman"/>
          <w:b/>
          <w:bCs/>
          <w:sz w:val="24"/>
          <w:szCs w:val="24"/>
        </w:rPr>
        <w:t xml:space="preserve"> </w:t>
      </w:r>
      <w:r w:rsidRPr="000B535D">
        <w:rPr>
          <w:rFonts w:ascii="Times New Roman" w:hAnsi="Times New Roman" w:cs="Times New Roman"/>
          <w:bCs/>
          <w:sz w:val="24"/>
          <w:szCs w:val="24"/>
        </w:rPr>
        <w:t xml:space="preserve">Is </w:t>
      </w:r>
      <w:r w:rsidRPr="000B535D">
        <w:rPr>
          <w:rFonts w:ascii="Times New Roman" w:hAnsi="Times New Roman" w:cs="Times New Roman"/>
          <w:sz w:val="24"/>
          <w:szCs w:val="24"/>
        </w:rPr>
        <w:t>a</w:t>
      </w:r>
      <w:r w:rsidR="00EC112E" w:rsidRPr="000B535D">
        <w:rPr>
          <w:rFonts w:ascii="Times New Roman" w:hAnsi="Times New Roman" w:cs="Times New Roman"/>
          <w:sz w:val="24"/>
          <w:szCs w:val="24"/>
        </w:rPr>
        <w:t xml:space="preserve"> pocket size </w:t>
      </w:r>
      <w:r w:rsidRPr="000B535D">
        <w:rPr>
          <w:rFonts w:ascii="Times New Roman" w:hAnsi="Times New Roman" w:cs="Times New Roman"/>
          <w:sz w:val="24"/>
          <w:szCs w:val="24"/>
        </w:rPr>
        <w:t>portable telephone that can make and receive calls over a radio frequency carrier while the user is moving within a telephone service area. Mobile phones are often called cellular telephones or cell phones.</w:t>
      </w:r>
    </w:p>
    <w:p w14:paraId="5D85A938" w14:textId="77777777" w:rsidR="00D67B5C" w:rsidRPr="000B535D" w:rsidRDefault="00003AF3" w:rsidP="000E43BF">
      <w:pPr>
        <w:pStyle w:val="ListParagraph"/>
        <w:numPr>
          <w:ilvl w:val="0"/>
          <w:numId w:val="3"/>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b/>
          <w:sz w:val="24"/>
          <w:szCs w:val="24"/>
        </w:rPr>
        <w:t>Undergraduate</w:t>
      </w:r>
      <w:r w:rsidRPr="000B535D">
        <w:rPr>
          <w:rFonts w:ascii="Times New Roman" w:hAnsi="Times New Roman" w:cs="Times New Roman"/>
          <w:sz w:val="24"/>
          <w:szCs w:val="24"/>
        </w:rPr>
        <w:t>: A student</w:t>
      </w:r>
      <w:r w:rsidR="00D67B5C" w:rsidRPr="000B535D">
        <w:rPr>
          <w:rFonts w:ascii="Times New Roman" w:hAnsi="Times New Roman" w:cs="Times New Roman"/>
          <w:sz w:val="24"/>
          <w:szCs w:val="24"/>
        </w:rPr>
        <w:t xml:space="preserve"> at a univ</w:t>
      </w:r>
      <w:r w:rsidRPr="000B535D">
        <w:rPr>
          <w:rFonts w:ascii="Times New Roman" w:hAnsi="Times New Roman" w:cs="Times New Roman"/>
          <w:sz w:val="24"/>
          <w:szCs w:val="24"/>
        </w:rPr>
        <w:t>ersity who has not yet received a degree</w:t>
      </w:r>
      <w:r w:rsidR="00D67B5C" w:rsidRPr="000B535D">
        <w:rPr>
          <w:rFonts w:ascii="Times New Roman" w:hAnsi="Times New Roman" w:cs="Times New Roman"/>
          <w:sz w:val="24"/>
          <w:szCs w:val="24"/>
        </w:rPr>
        <w:t xml:space="preserve">. </w:t>
      </w:r>
    </w:p>
    <w:p w14:paraId="6BB9A79A" w14:textId="77777777" w:rsidR="00D67B5C" w:rsidRPr="000B535D" w:rsidRDefault="00D67B5C" w:rsidP="000E43BF">
      <w:pPr>
        <w:pStyle w:val="ListParagraph"/>
        <w:numPr>
          <w:ilvl w:val="0"/>
          <w:numId w:val="3"/>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b/>
          <w:sz w:val="24"/>
          <w:szCs w:val="24"/>
        </w:rPr>
        <w:t>Academic</w:t>
      </w:r>
      <w:r w:rsidR="00F9151C" w:rsidRPr="000B535D">
        <w:rPr>
          <w:rFonts w:ascii="Times New Roman" w:hAnsi="Times New Roman" w:cs="Times New Roman"/>
          <w:sz w:val="24"/>
          <w:szCs w:val="24"/>
        </w:rPr>
        <w:t>:</w:t>
      </w:r>
      <w:r w:rsidRPr="000B535D">
        <w:rPr>
          <w:rFonts w:ascii="Times New Roman" w:hAnsi="Times New Roman" w:cs="Times New Roman"/>
          <w:sz w:val="24"/>
          <w:szCs w:val="24"/>
        </w:rPr>
        <w:t xml:space="preserve"> It is concerned; with studying from books in higher institution or school, precisely convention study as opposed to a practical work. </w:t>
      </w:r>
    </w:p>
    <w:p w14:paraId="4C5FAC1E" w14:textId="77777777" w:rsidR="00D67B5C" w:rsidRPr="000B535D" w:rsidRDefault="00D67B5C" w:rsidP="000E43BF">
      <w:pPr>
        <w:pStyle w:val="ListParagraph"/>
        <w:numPr>
          <w:ilvl w:val="0"/>
          <w:numId w:val="3"/>
        </w:numPr>
        <w:autoSpaceDE w:val="0"/>
        <w:autoSpaceDN w:val="0"/>
        <w:adjustRightInd w:val="0"/>
        <w:spacing w:line="480" w:lineRule="auto"/>
        <w:jc w:val="both"/>
        <w:rPr>
          <w:rFonts w:ascii="Times New Roman" w:hAnsi="Times New Roman" w:cs="Times New Roman"/>
          <w:sz w:val="24"/>
          <w:szCs w:val="24"/>
        </w:rPr>
      </w:pPr>
      <w:proofErr w:type="gramStart"/>
      <w:r w:rsidRPr="000B535D">
        <w:rPr>
          <w:rFonts w:ascii="Times New Roman" w:hAnsi="Times New Roman" w:cs="Times New Roman"/>
          <w:b/>
          <w:bCs/>
          <w:sz w:val="24"/>
          <w:szCs w:val="24"/>
        </w:rPr>
        <w:t>Performance:-</w:t>
      </w:r>
      <w:proofErr w:type="gramEnd"/>
      <w:r w:rsidR="00EC112E" w:rsidRPr="000B535D">
        <w:rPr>
          <w:rFonts w:ascii="Times New Roman" w:hAnsi="Times New Roman" w:cs="Times New Roman"/>
          <w:sz w:val="24"/>
          <w:szCs w:val="24"/>
        </w:rPr>
        <w:t xml:space="preserve">demonstration of </w:t>
      </w:r>
      <w:r w:rsidRPr="000B535D">
        <w:rPr>
          <w:rFonts w:ascii="Times New Roman" w:hAnsi="Times New Roman" w:cs="Times New Roman"/>
          <w:sz w:val="24"/>
          <w:szCs w:val="24"/>
        </w:rPr>
        <w:t>ideas, skills and knowledge of a person and</w:t>
      </w:r>
      <w:r w:rsidR="00EC112E" w:rsidRPr="000B535D">
        <w:rPr>
          <w:rFonts w:ascii="Times New Roman" w:hAnsi="Times New Roman" w:cs="Times New Roman"/>
          <w:sz w:val="24"/>
          <w:szCs w:val="24"/>
        </w:rPr>
        <w:t xml:space="preserve"> planned grade clearly indicating</w:t>
      </w:r>
      <w:r w:rsidRPr="000B535D">
        <w:rPr>
          <w:rFonts w:ascii="Times New Roman" w:hAnsi="Times New Roman" w:cs="Times New Roman"/>
          <w:sz w:val="24"/>
          <w:szCs w:val="24"/>
        </w:rPr>
        <w:t xml:space="preserve"> the </w:t>
      </w:r>
      <w:r w:rsidR="00EC112E" w:rsidRPr="000B535D">
        <w:rPr>
          <w:rFonts w:ascii="Times New Roman" w:hAnsi="Times New Roman" w:cs="Times New Roman"/>
          <w:sz w:val="24"/>
          <w:szCs w:val="24"/>
        </w:rPr>
        <w:t>outcome or achievement of a student</w:t>
      </w:r>
      <w:r w:rsidR="00BC1595" w:rsidRPr="000B535D">
        <w:rPr>
          <w:rFonts w:ascii="Times New Roman" w:hAnsi="Times New Roman" w:cs="Times New Roman"/>
          <w:sz w:val="24"/>
          <w:szCs w:val="24"/>
        </w:rPr>
        <w:t>.</w:t>
      </w:r>
    </w:p>
    <w:p w14:paraId="0D5AC767" w14:textId="77777777" w:rsidR="00B7059D" w:rsidRPr="000B535D" w:rsidRDefault="00B7059D" w:rsidP="000E43BF">
      <w:pPr>
        <w:pStyle w:val="ListParagraph"/>
        <w:numPr>
          <w:ilvl w:val="0"/>
          <w:numId w:val="3"/>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b/>
          <w:sz w:val="24"/>
          <w:szCs w:val="24"/>
        </w:rPr>
        <w:lastRenderedPageBreak/>
        <w:t>Academic performance:</w:t>
      </w:r>
      <w:r w:rsidRPr="000B535D">
        <w:rPr>
          <w:rFonts w:ascii="Times New Roman" w:hAnsi="Times New Roman" w:cs="Times New Roman"/>
          <w:sz w:val="24"/>
          <w:szCs w:val="24"/>
        </w:rPr>
        <w:t xml:space="preserve"> </w:t>
      </w:r>
      <w:r w:rsidR="004A6836" w:rsidRPr="000B535D">
        <w:rPr>
          <w:rFonts w:ascii="Times New Roman" w:hAnsi="Times New Roman" w:cs="Times New Roman"/>
          <w:sz w:val="24"/>
          <w:szCs w:val="24"/>
        </w:rPr>
        <w:t>the intellectual achievement of skill, ideas and knowledge demonstrated in academics, studies, books and school.</w:t>
      </w:r>
    </w:p>
    <w:p w14:paraId="6EA07F59" w14:textId="77777777" w:rsidR="00B41A7F" w:rsidRPr="000B535D" w:rsidRDefault="00B41A7F" w:rsidP="000E43BF">
      <w:pPr>
        <w:autoSpaceDE w:val="0"/>
        <w:autoSpaceDN w:val="0"/>
        <w:adjustRightInd w:val="0"/>
        <w:spacing w:line="480" w:lineRule="auto"/>
        <w:jc w:val="both"/>
      </w:pPr>
    </w:p>
    <w:p w14:paraId="2FFAE502" w14:textId="77777777" w:rsidR="00B41A7F" w:rsidRPr="000B535D" w:rsidRDefault="00B41A7F" w:rsidP="00C0120C">
      <w:pPr>
        <w:spacing w:line="480" w:lineRule="auto"/>
        <w:rPr>
          <w:b/>
        </w:rPr>
      </w:pPr>
      <w:r w:rsidRPr="000B535D">
        <w:rPr>
          <w:b/>
        </w:rPr>
        <w:t>LITERATURE REVIEW</w:t>
      </w:r>
    </w:p>
    <w:p w14:paraId="234616BD" w14:textId="1F5787E6" w:rsidR="00B41A7F" w:rsidRPr="000B535D" w:rsidRDefault="00B41A7F" w:rsidP="000E43BF">
      <w:pPr>
        <w:spacing w:line="480" w:lineRule="auto"/>
        <w:jc w:val="both"/>
      </w:pPr>
      <w:r w:rsidRPr="000B535D">
        <w:t xml:space="preserve">It is now clear that globalization has changed our lives and one of the ways in which it is changing our lives, every day, is how we communicate; thanks to advancements in Information and Communication Technologies (ICT). One of the ICT’s which is seeing rapid advancement is Mobile Phone. This </w:t>
      </w:r>
      <w:r w:rsidR="00DE54D5">
        <w:t>s</w:t>
      </w:r>
      <w:r w:rsidR="00DE54D5">
        <w:rPr>
          <w:highlight w:val="yellow"/>
        </w:rPr>
        <w:t>tudy</w:t>
      </w:r>
      <w:r w:rsidRPr="000B535D">
        <w:t xml:space="preserve"> will focus on the review of literature related to the effe</w:t>
      </w:r>
      <w:r w:rsidR="00192C93" w:rsidRPr="000B535D">
        <w:t>ct of the use of mobile phones i</w:t>
      </w:r>
      <w:r w:rsidRPr="000B535D">
        <w:t>n students’ academic performance. This will be done on the following sub-headings:</w:t>
      </w:r>
    </w:p>
    <w:p w14:paraId="52E321BB" w14:textId="77777777" w:rsidR="00192C93" w:rsidRPr="000B535D" w:rsidRDefault="00192C93" w:rsidP="000E43BF">
      <w:pPr>
        <w:pStyle w:val="ListParagraph"/>
        <w:numPr>
          <w:ilvl w:val="0"/>
          <w:numId w:val="10"/>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Students’ academic performance.</w:t>
      </w:r>
    </w:p>
    <w:p w14:paraId="6E91F14D" w14:textId="77777777" w:rsidR="00192C93" w:rsidRPr="000B535D" w:rsidRDefault="00B41A7F" w:rsidP="000E43BF">
      <w:pPr>
        <w:pStyle w:val="ListParagraph"/>
        <w:numPr>
          <w:ilvl w:val="0"/>
          <w:numId w:val="10"/>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Nature of activities that students engage in using mobile phones.</w:t>
      </w:r>
    </w:p>
    <w:p w14:paraId="6FE3062A" w14:textId="77777777" w:rsidR="00B41A7F" w:rsidRPr="000B535D" w:rsidRDefault="00B41A7F" w:rsidP="000E43BF">
      <w:pPr>
        <w:pStyle w:val="ListParagraph"/>
        <w:numPr>
          <w:ilvl w:val="0"/>
          <w:numId w:val="10"/>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How much time do students spend on their mobile phones.</w:t>
      </w:r>
    </w:p>
    <w:p w14:paraId="73706860" w14:textId="77777777" w:rsidR="00192C93" w:rsidRPr="000B535D" w:rsidRDefault="00192C93" w:rsidP="000E43BF">
      <w:pPr>
        <w:pStyle w:val="ListParagraph"/>
        <w:numPr>
          <w:ilvl w:val="0"/>
          <w:numId w:val="10"/>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 xml:space="preserve">Level of mobile phone usage among students. </w:t>
      </w:r>
    </w:p>
    <w:p w14:paraId="3A61131A" w14:textId="77777777" w:rsidR="00192C93" w:rsidRPr="000B535D" w:rsidRDefault="00192C93" w:rsidP="000E43BF">
      <w:pPr>
        <w:pStyle w:val="ListParagraph"/>
        <w:numPr>
          <w:ilvl w:val="0"/>
          <w:numId w:val="10"/>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 xml:space="preserve">Relationship between mobile phone usage and students’ academic performance. </w:t>
      </w:r>
    </w:p>
    <w:p w14:paraId="39269966" w14:textId="77777777" w:rsidR="00B41A7F" w:rsidRPr="000B535D" w:rsidRDefault="00B41A7F" w:rsidP="000E43BF">
      <w:pPr>
        <w:pStyle w:val="ListParagraph"/>
        <w:numPr>
          <w:ilvl w:val="0"/>
          <w:numId w:val="10"/>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Effect of mobile phone usage on the academic performance of students.</w:t>
      </w:r>
    </w:p>
    <w:p w14:paraId="18D7A670" w14:textId="77777777" w:rsidR="00192C93" w:rsidRPr="000B535D" w:rsidRDefault="00B41A7F" w:rsidP="000E43BF">
      <w:pPr>
        <w:autoSpaceDE w:val="0"/>
        <w:autoSpaceDN w:val="0"/>
        <w:adjustRightInd w:val="0"/>
        <w:spacing w:line="480" w:lineRule="auto"/>
        <w:jc w:val="both"/>
        <w:rPr>
          <w:b/>
          <w:color w:val="000000"/>
        </w:rPr>
      </w:pPr>
      <w:r w:rsidRPr="000B535D">
        <w:rPr>
          <w:b/>
        </w:rPr>
        <w:t xml:space="preserve">2.1 </w:t>
      </w:r>
      <w:r w:rsidR="00192C93" w:rsidRPr="000B535D">
        <w:rPr>
          <w:b/>
          <w:color w:val="000000"/>
        </w:rPr>
        <w:t>Students Academic Performance</w:t>
      </w:r>
    </w:p>
    <w:p w14:paraId="2418DC00" w14:textId="77777777" w:rsidR="00192C93" w:rsidRPr="000B535D" w:rsidRDefault="00192C93" w:rsidP="000E43BF">
      <w:pPr>
        <w:spacing w:line="480" w:lineRule="auto"/>
        <w:jc w:val="both"/>
      </w:pPr>
      <w:r w:rsidRPr="000B535D">
        <w:tab/>
        <w:t>Ac</w:t>
      </w:r>
      <w:r w:rsidR="0010048C" w:rsidRPr="000B535D">
        <w:t>ademic achievement or academic</w:t>
      </w:r>
      <w:r w:rsidRPr="000B535D">
        <w:t xml:space="preserve"> performance is the extent to which a student, teacher or institution has achieved their short or long-term educational goals. Cumulative GPA and completion of educational degrees such as High School and bachelor's degrees represent academic achievement. Academic achievement is commonly measured through examinations or continuous assessments but there is no general agreement on how it is </w:t>
      </w:r>
      <w:r w:rsidRPr="000B535D">
        <w:lastRenderedPageBreak/>
        <w:t>best evaluated or which aspects are most important —procedural knowledge such as skills or declarative knowledge such as facts.</w:t>
      </w:r>
    </w:p>
    <w:p w14:paraId="68BCA026" w14:textId="77777777" w:rsidR="00192C93" w:rsidRPr="000B535D" w:rsidRDefault="0010048C" w:rsidP="000E43BF">
      <w:pPr>
        <w:spacing w:line="480" w:lineRule="auto"/>
        <w:jc w:val="both"/>
      </w:pPr>
      <w:r w:rsidRPr="000B535D">
        <w:tab/>
        <w:t xml:space="preserve"> </w:t>
      </w:r>
      <w:r w:rsidR="008406B3" w:rsidRPr="000B535D">
        <w:t>Annie, Howard and Murray</w:t>
      </w:r>
      <w:r w:rsidR="00192C93" w:rsidRPr="000B535D">
        <w:t xml:space="preserve"> </w:t>
      </w:r>
      <w:r w:rsidRPr="000B535D">
        <w:t xml:space="preserve">(1996) stated that </w:t>
      </w:r>
      <w:r w:rsidR="00192C93" w:rsidRPr="000B535D">
        <w:t xml:space="preserve">there are inconclusive results over which individual factors successfully predict academic performance, elements such as test anxiety, environment, motivation, and emotions require consideration when developing models of school achievement. </w:t>
      </w:r>
    </w:p>
    <w:p w14:paraId="2758BBD4" w14:textId="77777777" w:rsidR="00192C93" w:rsidRPr="000B535D" w:rsidRDefault="0010048C" w:rsidP="000E43BF">
      <w:pPr>
        <w:spacing w:line="480" w:lineRule="auto"/>
        <w:jc w:val="both"/>
      </w:pPr>
      <w:r w:rsidRPr="000B535D">
        <w:tab/>
        <w:t>Sophie,</w:t>
      </w:r>
      <w:r w:rsidR="008406B3" w:rsidRPr="000B535D">
        <w:t xml:space="preserve"> Hell, and Tomas</w:t>
      </w:r>
      <w:r w:rsidR="00192C93" w:rsidRPr="000B535D">
        <w:t xml:space="preserve"> </w:t>
      </w:r>
      <w:r w:rsidRPr="000B535D">
        <w:t>(</w:t>
      </w:r>
      <w:r w:rsidR="00192C93" w:rsidRPr="000B535D">
        <w:t>2011) Students with higher mental ability as demonstrated by IQ tests and those who are higher in conscientiousness (linked to effort and achievement motivation) tend to achieve highly in academic settings. A recent meta-analysis suggested that mental curiosity (as measured by typical intellectual engagement) has an important influence on academic achievement in addition to intelligence and conscientiousness. (Hannon, 2014) Undergraduate students with high academic performance present mature learning beliefs, and strong</w:t>
      </w:r>
      <w:r w:rsidR="00192C93" w:rsidRPr="000B535D">
        <w:rPr>
          <w:b/>
        </w:rPr>
        <w:t xml:space="preserve"> </w:t>
      </w:r>
      <w:r w:rsidR="00192C93" w:rsidRPr="000B535D">
        <w:t>knowledge integration.</w:t>
      </w:r>
    </w:p>
    <w:p w14:paraId="122A8EAF" w14:textId="77777777" w:rsidR="00E23706" w:rsidRPr="000B535D" w:rsidRDefault="00192C93" w:rsidP="000E43BF">
      <w:pPr>
        <w:spacing w:line="480" w:lineRule="auto"/>
        <w:jc w:val="both"/>
      </w:pPr>
      <w:r w:rsidRPr="000B535D">
        <w:tab/>
        <w:t>While research suggests that there is a positive link between academic performance and participation in extracurricular activities, the practice behind this relationship is not always clear. Moreover, there are many unrelated factors that influence the relations</w:t>
      </w:r>
      <w:r w:rsidR="00E67E6A" w:rsidRPr="000B535D">
        <w:t>hip between academic performance</w:t>
      </w:r>
      <w:r w:rsidRPr="000B535D">
        <w:t xml:space="preserve"> and participation in extracurricular activities (Mahoney, Taylor, Kanarek, and Samuel, 2005). These variables include: civic engagement, identity development, positive social relationships and behaviours, and mental h</w:t>
      </w:r>
      <w:r w:rsidR="0010048C" w:rsidRPr="000B535D">
        <w:t>ealth (Mahoney et al., 2005).  In anothe</w:t>
      </w:r>
      <w:r w:rsidRPr="000B535D">
        <w:t xml:space="preserve">r research on youth, it was reported that positive social support and development, which can be acquired through organized after school activities is beneficial for achieving academic success (Eccles &amp; Templeton, 2002). In terms of academic performance there are a whole other group of variables to </w:t>
      </w:r>
      <w:r w:rsidRPr="000B535D">
        <w:lastRenderedPageBreak/>
        <w:t>consider. Some of these variables i</w:t>
      </w:r>
      <w:r w:rsidR="0010048C" w:rsidRPr="000B535D">
        <w:t>nclude: demographic and familiar</w:t>
      </w:r>
      <w:r w:rsidRPr="000B535D">
        <w:t xml:space="preserve"> influences, individual characteristics, and program resources and content (Mahoney et al., 2005). </w:t>
      </w:r>
    </w:p>
    <w:p w14:paraId="05B07AD0" w14:textId="77777777" w:rsidR="00192C93" w:rsidRPr="000B535D" w:rsidRDefault="00E23706" w:rsidP="000E43BF">
      <w:pPr>
        <w:spacing w:line="480" w:lineRule="auto"/>
        <w:jc w:val="both"/>
      </w:pPr>
      <w:r w:rsidRPr="000B535D">
        <w:tab/>
        <w:t>There are experiences analysed by research projects that show how the incorporation of Successful Educational Actions (SEAs) in schools with high absenteeism are contributing to the improvement of academic achie</w:t>
      </w:r>
      <w:r w:rsidR="00E1124D" w:rsidRPr="000B535D">
        <w:t>vement (European Union's Sixth Framework Programme 2006-2012).</w:t>
      </w:r>
    </w:p>
    <w:p w14:paraId="5E64299E" w14:textId="77777777" w:rsidR="00B41A7F" w:rsidRPr="000B535D" w:rsidRDefault="00B41A7F" w:rsidP="000E43BF">
      <w:pPr>
        <w:autoSpaceDE w:val="0"/>
        <w:autoSpaceDN w:val="0"/>
        <w:adjustRightInd w:val="0"/>
        <w:spacing w:line="480" w:lineRule="auto"/>
        <w:jc w:val="both"/>
        <w:rPr>
          <w:b/>
        </w:rPr>
      </w:pPr>
      <w:r w:rsidRPr="000B535D">
        <w:rPr>
          <w:b/>
          <w:color w:val="000000"/>
        </w:rPr>
        <w:t>2.2</w:t>
      </w:r>
      <w:r w:rsidR="00FC15AA" w:rsidRPr="000B535D">
        <w:rPr>
          <w:b/>
        </w:rPr>
        <w:t xml:space="preserve"> Nature of Activities t</w:t>
      </w:r>
      <w:r w:rsidRPr="000B535D">
        <w:rPr>
          <w:b/>
        </w:rPr>
        <w:t>hat Students Engage in Using Mobile Phones.</w:t>
      </w:r>
    </w:p>
    <w:p w14:paraId="439D8B1C" w14:textId="77777777" w:rsidR="00B41A7F" w:rsidRPr="000B535D" w:rsidRDefault="00B41A7F" w:rsidP="000E43BF">
      <w:pPr>
        <w:autoSpaceDE w:val="0"/>
        <w:autoSpaceDN w:val="0"/>
        <w:adjustRightInd w:val="0"/>
        <w:spacing w:line="480" w:lineRule="auto"/>
        <w:jc w:val="both"/>
      </w:pPr>
      <w:r w:rsidRPr="000B535D">
        <w:t xml:space="preserve"> Some of the activities that the student</w:t>
      </w:r>
      <w:r w:rsidR="00FC15AA" w:rsidRPr="000B535D">
        <w:t>s engage i</w:t>
      </w:r>
      <w:r w:rsidRPr="000B535D">
        <w:t>n include- texting, emailing, music listening, accessing media sites, playing games, reading, watching film, browsing, and social networking.</w:t>
      </w:r>
    </w:p>
    <w:p w14:paraId="0DEE7C8E" w14:textId="77777777" w:rsidR="00B41A7F" w:rsidRPr="000B535D" w:rsidRDefault="00B41A7F" w:rsidP="000E43BF">
      <w:pPr>
        <w:autoSpaceDE w:val="0"/>
        <w:autoSpaceDN w:val="0"/>
        <w:adjustRightInd w:val="0"/>
        <w:spacing w:line="480" w:lineRule="auto"/>
        <w:jc w:val="both"/>
        <w:rPr>
          <w:color w:val="000000"/>
        </w:rPr>
      </w:pPr>
      <w:r w:rsidRPr="000B535D">
        <w:rPr>
          <w:color w:val="000000"/>
        </w:rPr>
        <w:t>Some social networking sites commonly used by students include:</w:t>
      </w:r>
    </w:p>
    <w:p w14:paraId="112CFCBA" w14:textId="77777777" w:rsidR="001D3AB0" w:rsidRPr="000B535D" w:rsidRDefault="00B41A7F" w:rsidP="000E43BF">
      <w:pPr>
        <w:spacing w:line="480" w:lineRule="auto"/>
        <w:jc w:val="both"/>
      </w:pPr>
      <w:r w:rsidRPr="000B535D">
        <w:rPr>
          <w:color w:val="000000"/>
        </w:rPr>
        <w:t xml:space="preserve">1. </w:t>
      </w:r>
      <w:r w:rsidRPr="000B535D">
        <w:rPr>
          <w:b/>
          <w:bCs/>
          <w:color w:val="000000"/>
        </w:rPr>
        <w:t xml:space="preserve">Facebook: </w:t>
      </w:r>
      <w:r w:rsidRPr="000B535D">
        <w:rPr>
          <w:color w:val="000000"/>
        </w:rPr>
        <w:t>With Facebook you can browse and join networks, pull contacts from a web-based e-mail account, find friends in several ways, upload pictures and video clips etc. Facebook has recently crossed 500 million users and is the most popular social networking site of the world (Cecconi, 2007). Students oftentimes engage themselves chatting with their peers and posting different write-ups and pictures and also commends on other peoples’</w:t>
      </w:r>
      <w:r w:rsidR="00A64592" w:rsidRPr="000B535D">
        <w:rPr>
          <w:color w:val="000000"/>
        </w:rPr>
        <w:t xml:space="preserve"> </w:t>
      </w:r>
      <w:r w:rsidRPr="000B535D">
        <w:rPr>
          <w:color w:val="000000"/>
        </w:rPr>
        <w:t>posts.</w:t>
      </w:r>
      <w:r w:rsidR="001D3AB0" w:rsidRPr="000B535D">
        <w:rPr>
          <w:color w:val="000000"/>
        </w:rPr>
        <w:t xml:space="preserve"> A</w:t>
      </w:r>
      <w:r w:rsidR="001D3AB0" w:rsidRPr="000B535D">
        <w:t xml:space="preserve"> study, reported in the Daily Mail of Britain, was done by Netherlands psychologist Paul A. </w:t>
      </w:r>
      <w:proofErr w:type="spellStart"/>
      <w:r w:rsidR="001D3AB0" w:rsidRPr="000B535D">
        <w:t>Kirschnera</w:t>
      </w:r>
      <w:proofErr w:type="spellEnd"/>
      <w:r w:rsidR="001D3AB0" w:rsidRPr="000B535D">
        <w:t xml:space="preserve"> of the Centre for Learning Sciences and Technologies at the Open University of the Netherlands, and Aryn C. </w:t>
      </w:r>
      <w:proofErr w:type="spellStart"/>
      <w:r w:rsidR="001D3AB0" w:rsidRPr="000B535D">
        <w:t>Karpinskib</w:t>
      </w:r>
      <w:proofErr w:type="spellEnd"/>
      <w:r w:rsidR="001D3AB0" w:rsidRPr="000B535D">
        <w:t xml:space="preserve"> of Ohio State University. </w:t>
      </w:r>
      <w:proofErr w:type="spellStart"/>
      <w:r w:rsidR="001D3AB0" w:rsidRPr="000B535D">
        <w:t>Kirschnera</w:t>
      </w:r>
      <w:proofErr w:type="spellEnd"/>
      <w:r w:rsidR="001D3AB0" w:rsidRPr="000B535D">
        <w:t xml:space="preserve"> told the Daily Mail that his team studied 219 U.S. university students between ages 19 and 54, and found that Facebook users had a typical grade point average of 3.06, while "non-users" had an average GPA of 3.82.</w:t>
      </w:r>
      <w:r w:rsidR="007800AB" w:rsidRPr="000B535D">
        <w:t xml:space="preserve"> Does it mean that the "F" in Facebook </w:t>
      </w:r>
      <w:r w:rsidR="00E67E6A" w:rsidRPr="000B535D">
        <w:t>stands</w:t>
      </w:r>
      <w:r w:rsidR="007800AB" w:rsidRPr="000B535D">
        <w:t xml:space="preserve"> for an "F" in school? A new study says that college students who </w:t>
      </w:r>
      <w:r w:rsidR="007800AB" w:rsidRPr="000B535D">
        <w:lastRenderedPageBreak/>
        <w:t>are on Facebook while studying or do</w:t>
      </w:r>
      <w:r w:rsidR="00E67E6A" w:rsidRPr="000B535D">
        <w:t>ing homework wind up getting 20%</w:t>
      </w:r>
      <w:r w:rsidR="007800AB" w:rsidRPr="000B535D">
        <w:t xml:space="preserve"> lower grades than students who don't have the social networking site in visual range, or even running in the background on their computers or mobile phones.</w:t>
      </w:r>
    </w:p>
    <w:p w14:paraId="05E81456" w14:textId="77777777" w:rsidR="001D3AB0" w:rsidRPr="000B535D" w:rsidRDefault="007800AB" w:rsidP="000E43BF">
      <w:pPr>
        <w:spacing w:line="480" w:lineRule="auto"/>
        <w:jc w:val="both"/>
      </w:pPr>
      <w:r w:rsidRPr="000B535D">
        <w:tab/>
      </w:r>
      <w:r w:rsidR="001D3AB0" w:rsidRPr="000B535D">
        <w:t>The psychologist said the study</w:t>
      </w:r>
      <w:r w:rsidR="007124F0" w:rsidRPr="000B535D">
        <w:t xml:space="preserve"> wasn't about whether Facebook is</w:t>
      </w:r>
      <w:r w:rsidR="001D3AB0" w:rsidRPr="000B535D">
        <w:t xml:space="preserve"> good or bad, but goes more to th</w:t>
      </w:r>
      <w:r w:rsidRPr="000B535D">
        <w:t>e stereotype that students</w:t>
      </w:r>
      <w:r w:rsidR="001D3AB0" w:rsidRPr="000B535D">
        <w:t xml:space="preserve"> are fluid multi-taskers —sending text message, listening to music, reading a book, all at the same time, for example — without any proble</w:t>
      </w:r>
      <w:r w:rsidR="007124F0" w:rsidRPr="000B535D">
        <w:t>m</w:t>
      </w:r>
      <w:r w:rsidR="00C2548C" w:rsidRPr="000B535D">
        <w:t xml:space="preserve"> (d</w:t>
      </w:r>
      <w:r w:rsidR="001D3AB0" w:rsidRPr="000B535D">
        <w:t>riving and texting at the sam</w:t>
      </w:r>
      <w:r w:rsidRPr="000B535D">
        <w:t xml:space="preserve">e time is, of course, being </w:t>
      </w:r>
      <w:r w:rsidR="001D3AB0" w:rsidRPr="000B535D">
        <w:t>among the most dangerous multi-t</w:t>
      </w:r>
      <w:r w:rsidR="007124F0" w:rsidRPr="000B535D">
        <w:t>asking activities anyone can do</w:t>
      </w:r>
      <w:r w:rsidR="001D3AB0" w:rsidRPr="000B535D">
        <w:t>)</w:t>
      </w:r>
      <w:r w:rsidR="00C2548C" w:rsidRPr="000B535D">
        <w:t>.</w:t>
      </w:r>
      <w:r w:rsidRPr="000B535D">
        <w:t xml:space="preserve"> </w:t>
      </w:r>
      <w:r w:rsidR="00C2548C" w:rsidRPr="000B535D">
        <w:t>T</w:t>
      </w:r>
      <w:r w:rsidRPr="000B535D">
        <w:t>herefore</w:t>
      </w:r>
      <w:r w:rsidR="00C2548C" w:rsidRPr="000B535D">
        <w:t>,</w:t>
      </w:r>
      <w:r w:rsidRPr="000B535D">
        <w:t xml:space="preserve"> </w:t>
      </w:r>
      <w:r w:rsidR="007124F0" w:rsidRPr="000B535D">
        <w:t>Facebook</w:t>
      </w:r>
      <w:r w:rsidRPr="000B535D">
        <w:t xml:space="preserve"> might not be bad for a student</w:t>
      </w:r>
      <w:r w:rsidR="007124F0" w:rsidRPr="000B535D">
        <w:t>,</w:t>
      </w:r>
      <w:r w:rsidRPr="000B535D">
        <w:t xml:space="preserve"> as it could be a medium for learning, but it is the process through which the student is multi</w:t>
      </w:r>
      <w:r w:rsidR="00EF2918" w:rsidRPr="000B535D">
        <w:t xml:space="preserve">-tasking or being distracted that </w:t>
      </w:r>
      <w:r w:rsidRPr="000B535D">
        <w:t>would definitely cause a problem.</w:t>
      </w:r>
    </w:p>
    <w:p w14:paraId="3360D387" w14:textId="77777777" w:rsidR="00B41A7F" w:rsidRPr="000B535D" w:rsidRDefault="00B41A7F" w:rsidP="000E43BF">
      <w:pPr>
        <w:autoSpaceDE w:val="0"/>
        <w:autoSpaceDN w:val="0"/>
        <w:adjustRightInd w:val="0"/>
        <w:spacing w:line="480" w:lineRule="auto"/>
        <w:jc w:val="both"/>
        <w:rPr>
          <w:color w:val="231F20"/>
          <w:lang w:val="en-US"/>
        </w:rPr>
      </w:pPr>
      <w:r w:rsidRPr="000B535D">
        <w:rPr>
          <w:color w:val="000000"/>
        </w:rPr>
        <w:t xml:space="preserve">2. </w:t>
      </w:r>
      <w:proofErr w:type="spellStart"/>
      <w:r w:rsidRPr="000B535D">
        <w:rPr>
          <w:b/>
          <w:bCs/>
          <w:color w:val="000000"/>
        </w:rPr>
        <w:t>MySpace</w:t>
      </w:r>
      <w:proofErr w:type="spellEnd"/>
      <w:r w:rsidRPr="000B535D">
        <w:rPr>
          <w:b/>
          <w:bCs/>
          <w:color w:val="000000"/>
        </w:rPr>
        <w:t xml:space="preserve">: </w:t>
      </w:r>
      <w:r w:rsidR="000A7721" w:rsidRPr="000B535D">
        <w:rPr>
          <w:color w:val="231F20"/>
        </w:rPr>
        <w:t>A study carried out in California State University and Sanger High School examined the differences in academic performance b</w:t>
      </w:r>
      <w:r w:rsidR="00D44900" w:rsidRPr="000B535D">
        <w:rPr>
          <w:color w:val="231F20"/>
        </w:rPr>
        <w:t>etween student</w:t>
      </w:r>
      <w:r w:rsidR="000A7721" w:rsidRPr="000B535D">
        <w:rPr>
          <w:color w:val="231F20"/>
        </w:rPr>
        <w:t xml:space="preserve"> users and non-users of various communication technologies</w:t>
      </w:r>
      <w:r w:rsidR="00655A73" w:rsidRPr="000B535D">
        <w:rPr>
          <w:color w:val="231F20"/>
        </w:rPr>
        <w:t xml:space="preserve"> (2006)</w:t>
      </w:r>
      <w:r w:rsidR="000A7721" w:rsidRPr="000B535D">
        <w:rPr>
          <w:color w:val="231F20"/>
        </w:rPr>
        <w:t xml:space="preserve">. </w:t>
      </w:r>
      <w:r w:rsidR="00EF2918" w:rsidRPr="000B535D">
        <w:rPr>
          <w:color w:val="231F20"/>
        </w:rPr>
        <w:t>The result shows</w:t>
      </w:r>
      <w:r w:rsidR="000A7721" w:rsidRPr="000B535D">
        <w:rPr>
          <w:color w:val="231F20"/>
        </w:rPr>
        <w:t xml:space="preserve"> that those who had a </w:t>
      </w:r>
      <w:proofErr w:type="spellStart"/>
      <w:r w:rsidR="000A7721" w:rsidRPr="000B535D">
        <w:rPr>
          <w:color w:val="231F20"/>
        </w:rPr>
        <w:t>MySpace</w:t>
      </w:r>
      <w:proofErr w:type="spellEnd"/>
      <w:r w:rsidR="000A7721" w:rsidRPr="000B535D">
        <w:rPr>
          <w:color w:val="231F20"/>
        </w:rPr>
        <w:t xml:space="preserve"> account, cell phone and </w:t>
      </w:r>
      <w:r w:rsidR="00EF2918" w:rsidRPr="000B535D">
        <w:rPr>
          <w:color w:val="231F20"/>
        </w:rPr>
        <w:t>IM had signifi</w:t>
      </w:r>
      <w:r w:rsidR="000A7721" w:rsidRPr="000B535D">
        <w:rPr>
          <w:color w:val="231F20"/>
        </w:rPr>
        <w:t xml:space="preserve">cantly lower grades than those who did not. Results also revealed that teens who used their </w:t>
      </w:r>
      <w:proofErr w:type="spellStart"/>
      <w:r w:rsidR="000A7721" w:rsidRPr="000B535D">
        <w:rPr>
          <w:color w:val="231F20"/>
        </w:rPr>
        <w:t>MySpace</w:t>
      </w:r>
      <w:proofErr w:type="spellEnd"/>
      <w:r w:rsidR="000A7721" w:rsidRPr="000B535D">
        <w:rPr>
          <w:color w:val="231F20"/>
        </w:rPr>
        <w:t xml:space="preserve">, cell phone and IM while doing their homework reported having lower grades than those who did not use the technology while doing their homework. In addition, those who put off doing their homework to spend time on </w:t>
      </w:r>
      <w:proofErr w:type="spellStart"/>
      <w:r w:rsidR="000A7721" w:rsidRPr="000B535D">
        <w:rPr>
          <w:color w:val="231F20"/>
        </w:rPr>
        <w:t>MySpace</w:t>
      </w:r>
      <w:proofErr w:type="spellEnd"/>
      <w:r w:rsidR="000A7721" w:rsidRPr="000B535D">
        <w:rPr>
          <w:color w:val="231F20"/>
        </w:rPr>
        <w:t xml:space="preserve"> also reported lower grades than those who did not put off doing their homew</w:t>
      </w:r>
      <w:r w:rsidR="000B76DA" w:rsidRPr="000B535D">
        <w:rPr>
          <w:color w:val="231F20"/>
        </w:rPr>
        <w:t xml:space="preserve">ork to spend time with </w:t>
      </w:r>
      <w:proofErr w:type="spellStart"/>
      <w:r w:rsidR="000B76DA" w:rsidRPr="000B535D">
        <w:rPr>
          <w:color w:val="231F20"/>
        </w:rPr>
        <w:t>MySpace</w:t>
      </w:r>
      <w:proofErr w:type="spellEnd"/>
      <w:r w:rsidR="000B76DA" w:rsidRPr="000B535D">
        <w:rPr>
          <w:color w:val="231F20"/>
        </w:rPr>
        <w:t>.</w:t>
      </w:r>
    </w:p>
    <w:p w14:paraId="249FA2EF" w14:textId="77777777" w:rsidR="00210226" w:rsidRPr="000B535D" w:rsidRDefault="00B41A7F" w:rsidP="000E43BF">
      <w:pPr>
        <w:spacing w:line="480" w:lineRule="auto"/>
        <w:jc w:val="both"/>
      </w:pPr>
      <w:r w:rsidRPr="000B535D">
        <w:rPr>
          <w:color w:val="000000"/>
        </w:rPr>
        <w:t xml:space="preserve">3. </w:t>
      </w:r>
      <w:r w:rsidRPr="000B535D">
        <w:rPr>
          <w:b/>
          <w:bCs/>
          <w:color w:val="000000"/>
        </w:rPr>
        <w:t xml:space="preserve">Twitter: </w:t>
      </w:r>
      <w:r w:rsidRPr="000B535D">
        <w:rPr>
          <w:color w:val="000000"/>
        </w:rPr>
        <w:t xml:space="preserve">Twitter is a very simple service that is rapidly becoming one of the most talked-about social networking service providers. When you have a Twitter account, you can use the service to post and receive messages to </w:t>
      </w:r>
      <w:r w:rsidR="00CA2671" w:rsidRPr="000B535D">
        <w:rPr>
          <w:color w:val="000000"/>
        </w:rPr>
        <w:t xml:space="preserve">a network of contacts, as opposed to send bulk email messages (Cecconi, 2007). </w:t>
      </w:r>
      <w:r w:rsidR="00CA2671" w:rsidRPr="000B535D">
        <w:t xml:space="preserve">Twitter's ability to be both "synchronous and </w:t>
      </w:r>
      <w:r w:rsidR="00CA2671" w:rsidRPr="000B535D">
        <w:lastRenderedPageBreak/>
        <w:t xml:space="preserve">asynchronous" allowed students to meet at the same time or to exchange comments over longer periods. </w:t>
      </w:r>
      <w:r w:rsidR="00210226" w:rsidRPr="000B535D">
        <w:t>The sight of students fiddling with their mobile phones and laptops as they tweet their way through lectures is enough to drive many academics up the wall. But according to a study at</w:t>
      </w:r>
      <w:r w:rsidR="00603AB3" w:rsidRPr="000B535D">
        <w:t xml:space="preserve"> Lock Haven University in the United States (2006)</w:t>
      </w:r>
      <w:r w:rsidR="00210226" w:rsidRPr="000B535D">
        <w:t>, tweeting could be used to improve academic performance.</w:t>
      </w:r>
    </w:p>
    <w:p w14:paraId="1B3A69D7" w14:textId="77777777" w:rsidR="005A175B" w:rsidRPr="000B535D" w:rsidRDefault="00210226" w:rsidP="000E43BF">
      <w:pPr>
        <w:spacing w:line="480" w:lineRule="auto"/>
        <w:jc w:val="both"/>
      </w:pPr>
      <w:r w:rsidRPr="000B535D">
        <w:tab/>
        <w:t>Rey Junco, associate professor in the department of academic development and counselling, assessed the impact of using Twitter as a teaching tool on students taking a pre-health course at the institution, which is a member of the Pennsylvania state system. Separating the students into two groups, he asked one to use the social-networking site Ning to communicate with lecturers while the other used Twitter. According to a paper published in the Journa</w:t>
      </w:r>
      <w:r w:rsidR="00603AB3" w:rsidRPr="000B535D">
        <w:t>l of Computer Assisted Learning</w:t>
      </w:r>
      <w:r w:rsidRPr="000B535D">
        <w:t>, titled "The effect of Twitter on college student engagement and grades", the latter group scored on average a grade higher than their counterparts. Professor Junco, who co-authored the paper with two colleagues, admitted that the exercise had required significant commitment on the part of academics as well as students.</w:t>
      </w:r>
      <w:r w:rsidR="00CA2671" w:rsidRPr="000B535D">
        <w:t xml:space="preserve"> He conceded that Twitter was "just a technological platform like anything else", but added that certain aspects of the site lent themselves to a better learning experience.</w:t>
      </w:r>
    </w:p>
    <w:p w14:paraId="2AFB2DBB" w14:textId="77777777" w:rsidR="00B41A7F" w:rsidRPr="000B535D" w:rsidRDefault="00B41A7F" w:rsidP="000E43BF">
      <w:pPr>
        <w:spacing w:line="480" w:lineRule="auto"/>
        <w:jc w:val="both"/>
      </w:pPr>
      <w:r w:rsidRPr="000B535D">
        <w:rPr>
          <w:color w:val="000000"/>
        </w:rPr>
        <w:t xml:space="preserve">4. </w:t>
      </w:r>
      <w:r w:rsidRPr="000B535D">
        <w:rPr>
          <w:b/>
          <w:bCs/>
          <w:color w:val="000000"/>
        </w:rPr>
        <w:t xml:space="preserve">LinkedIn: </w:t>
      </w:r>
      <w:r w:rsidRPr="000B535D">
        <w:rPr>
          <w:color w:val="000000"/>
        </w:rPr>
        <w:t xml:space="preserve">LinkedIn is an online social network for business professionals, which is designed specifically for professional networking, to help them find a job, discover sales leads, connect with potential business partners. </w:t>
      </w:r>
    </w:p>
    <w:p w14:paraId="0116237F" w14:textId="77777777" w:rsidR="00B41A7F" w:rsidRPr="000B535D" w:rsidRDefault="00B41A7F" w:rsidP="000E43BF">
      <w:pPr>
        <w:autoSpaceDE w:val="0"/>
        <w:autoSpaceDN w:val="0"/>
        <w:adjustRightInd w:val="0"/>
        <w:spacing w:line="480" w:lineRule="auto"/>
        <w:jc w:val="both"/>
        <w:rPr>
          <w:color w:val="000000"/>
        </w:rPr>
      </w:pPr>
      <w:r w:rsidRPr="000B535D">
        <w:rPr>
          <w:color w:val="000000"/>
        </w:rPr>
        <w:t>Other social networks include; Bebo, Friendster, Ning, Classmates, Tagged, My Year</w:t>
      </w:r>
    </w:p>
    <w:p w14:paraId="495C7A54" w14:textId="77777777" w:rsidR="00CA2671" w:rsidRPr="000B535D" w:rsidRDefault="00B41A7F" w:rsidP="000E43BF">
      <w:pPr>
        <w:autoSpaceDE w:val="0"/>
        <w:autoSpaceDN w:val="0"/>
        <w:adjustRightInd w:val="0"/>
        <w:spacing w:line="480" w:lineRule="auto"/>
        <w:jc w:val="both"/>
        <w:rPr>
          <w:color w:val="000000"/>
        </w:rPr>
      </w:pPr>
      <w:r w:rsidRPr="000B535D">
        <w:rPr>
          <w:color w:val="000000"/>
        </w:rPr>
        <w:t xml:space="preserve">Book etc (Cecconi, 2007). Students oftentimes are engaged in these social media sites to keep in touch with friends and the wider world. They post write-ups, pictures, event </w:t>
      </w:r>
      <w:r w:rsidRPr="000B535D">
        <w:rPr>
          <w:color w:val="000000"/>
        </w:rPr>
        <w:lastRenderedPageBreak/>
        <w:t xml:space="preserve">occurrence and videos of various kinds and also at times create groups on these social media site to share information with colleagues or course mates when the needs </w:t>
      </w:r>
      <w:proofErr w:type="gramStart"/>
      <w:r w:rsidRPr="000B535D">
        <w:rPr>
          <w:color w:val="000000"/>
        </w:rPr>
        <w:t>arises</w:t>
      </w:r>
      <w:proofErr w:type="gramEnd"/>
      <w:r w:rsidRPr="000B535D">
        <w:rPr>
          <w:color w:val="000000"/>
        </w:rPr>
        <w:t xml:space="preserve"> as in the case of lecture time, test and even examination time table and others. </w:t>
      </w:r>
    </w:p>
    <w:p w14:paraId="7BCDD562" w14:textId="77777777" w:rsidR="00B41A7F" w:rsidRPr="000B535D" w:rsidRDefault="00B41A7F" w:rsidP="000E43BF">
      <w:pPr>
        <w:autoSpaceDE w:val="0"/>
        <w:autoSpaceDN w:val="0"/>
        <w:adjustRightInd w:val="0"/>
        <w:spacing w:line="480" w:lineRule="auto"/>
        <w:jc w:val="both"/>
        <w:rPr>
          <w:b/>
          <w:color w:val="000000"/>
        </w:rPr>
      </w:pPr>
      <w:r w:rsidRPr="000B535D">
        <w:rPr>
          <w:b/>
          <w:color w:val="000000"/>
        </w:rPr>
        <w:t>2.3 How Much Time do Students Spend on Their Mobile Phones</w:t>
      </w:r>
    </w:p>
    <w:p w14:paraId="22801959" w14:textId="77777777" w:rsidR="00B41A7F" w:rsidRPr="000B535D" w:rsidRDefault="00B41A7F" w:rsidP="000E43BF">
      <w:pPr>
        <w:autoSpaceDE w:val="0"/>
        <w:autoSpaceDN w:val="0"/>
        <w:adjustRightInd w:val="0"/>
        <w:spacing w:line="480" w:lineRule="auto"/>
        <w:jc w:val="both"/>
      </w:pPr>
      <w:r w:rsidRPr="000B535D">
        <w:rPr>
          <w:b/>
          <w:color w:val="000000"/>
        </w:rPr>
        <w:tab/>
      </w:r>
      <w:r w:rsidRPr="000B535D">
        <w:t xml:space="preserve">There’s endless temptation for bored students to take out their smartphones and scroll in the class or when a lesson is on. The Washington Post recently wrote an in-depth piece on students these days and their social media usage, and in it was this startling statistic, courtesy a 2015 study by the </w:t>
      </w:r>
      <w:r w:rsidR="00C47FF3" w:rsidRPr="000B535D">
        <w:t>non-profit</w:t>
      </w:r>
      <w:r w:rsidRPr="000B535D">
        <w:t xml:space="preserve"> group Common Sense Media: students are spending nearly nine hours a day consuming media. And children ages 8 to 12 years are spending nearly six hours a day doing the same thing. Let's say an average student wakes up at 7 a.m. and goes to bed at 10 p.m., which means that 9 of their 15 waking hours are spent on their phones, computers, or tablets. The rest of those six hours are likely spent in school (Megan</w:t>
      </w:r>
      <w:r w:rsidR="00C43BD7" w:rsidRPr="000B535D">
        <w:t>,</w:t>
      </w:r>
      <w:r w:rsidRPr="000B535D">
        <w:t xml:space="preserve"> 2016). </w:t>
      </w:r>
    </w:p>
    <w:p w14:paraId="275931D7" w14:textId="77777777" w:rsidR="00B41A7F" w:rsidRPr="000B535D" w:rsidRDefault="00B41A7F" w:rsidP="000E43BF">
      <w:pPr>
        <w:autoSpaceDE w:val="0"/>
        <w:autoSpaceDN w:val="0"/>
        <w:adjustRightInd w:val="0"/>
        <w:spacing w:line="480" w:lineRule="auto"/>
        <w:jc w:val="both"/>
      </w:pPr>
      <w:r w:rsidRPr="000B535D">
        <w:tab/>
        <w:t>Students are more likely to engage in rich technology interactions when they are outside the classroom in order to supplement what has already been taught in class (Haythornthwaite &amp; Andrews, 2007). According to Prensky (2005), mobile phone technologies are not only used in communicating with others but are actually computers that are small as well as portable and students carry this technology wherever they go, therefore these technologies can be used for learning purposes.</w:t>
      </w:r>
      <w:r w:rsidRPr="000B535D">
        <w:tab/>
      </w:r>
    </w:p>
    <w:p w14:paraId="23D9DC06" w14:textId="77777777" w:rsidR="00B41A7F" w:rsidRPr="000B535D" w:rsidRDefault="00B41A7F" w:rsidP="000E43BF">
      <w:pPr>
        <w:spacing w:line="480" w:lineRule="auto"/>
        <w:jc w:val="both"/>
      </w:pPr>
      <w:r w:rsidRPr="000B535D">
        <w:tab/>
        <w:t xml:space="preserve">The students themselves estimate that they are spending much time using their mobile phones. According to another related Washington post story researchers at the </w:t>
      </w:r>
      <w:r w:rsidR="00C47FF3" w:rsidRPr="000B535D">
        <w:t>centre</w:t>
      </w:r>
      <w:r w:rsidRPr="000B535D">
        <w:t xml:space="preserve"> for Generational Kinetics firm, students (teens) spend between 2-5 hours a day in front of screens. This is all incredibly important, because mobile phone could be </w:t>
      </w:r>
      <w:r w:rsidRPr="000B535D">
        <w:lastRenderedPageBreak/>
        <w:t>changing the way our brains work. In one study, researchers found evidence that when students became addicted to mobile phones, it could impede their ability to focus, concentrate, and build a large vocabulary. Mobile phones may also make students more accustomed to constant stimuli, attention, and exposed; many students are likely spending a majority of their mobile phone usage time dedicated to social media usage (Megan 2016).</w:t>
      </w:r>
    </w:p>
    <w:p w14:paraId="77DAA0A0" w14:textId="77777777" w:rsidR="00D678B2" w:rsidRPr="000B535D" w:rsidRDefault="00B41A7F" w:rsidP="000E43BF">
      <w:pPr>
        <w:autoSpaceDE w:val="0"/>
        <w:autoSpaceDN w:val="0"/>
        <w:adjustRightInd w:val="0"/>
        <w:spacing w:line="480" w:lineRule="auto"/>
        <w:jc w:val="both"/>
      </w:pPr>
      <w:r w:rsidRPr="000B535D">
        <w:tab/>
        <w:t>University students use mobile phones far more often than desktop computers and even laptops. This implies that mobile phones can be an even more significant learning tool and a typically raised area in the near future (Kimura, 2011). While in school students are supposed to take on their prescribed roles as students with full concentration on their studies and free from contact with the outside world. However, the mobile phone gives room to blending students' roles with other roles thus distracting and disrupting the students' academic work (Gergen, 2002).</w:t>
      </w:r>
    </w:p>
    <w:p w14:paraId="19512126" w14:textId="77777777" w:rsidR="00192C93" w:rsidRPr="000B535D" w:rsidRDefault="00B41A7F" w:rsidP="000E43BF">
      <w:pPr>
        <w:pStyle w:val="ListParagraph"/>
        <w:autoSpaceDE w:val="0"/>
        <w:autoSpaceDN w:val="0"/>
        <w:adjustRightInd w:val="0"/>
        <w:spacing w:line="480" w:lineRule="auto"/>
        <w:ind w:left="0"/>
        <w:jc w:val="both"/>
        <w:rPr>
          <w:rFonts w:ascii="Times New Roman" w:hAnsi="Times New Roman" w:cs="Times New Roman"/>
          <w:b/>
          <w:sz w:val="24"/>
          <w:szCs w:val="24"/>
        </w:rPr>
      </w:pPr>
      <w:r w:rsidRPr="000B535D">
        <w:rPr>
          <w:rFonts w:ascii="Times New Roman" w:hAnsi="Times New Roman" w:cs="Times New Roman"/>
          <w:b/>
          <w:color w:val="000000"/>
          <w:sz w:val="24"/>
          <w:szCs w:val="24"/>
        </w:rPr>
        <w:t xml:space="preserve"> 2.4 </w:t>
      </w:r>
      <w:r w:rsidR="00192C93" w:rsidRPr="000B535D">
        <w:rPr>
          <w:rFonts w:ascii="Times New Roman" w:hAnsi="Times New Roman" w:cs="Times New Roman"/>
          <w:b/>
          <w:sz w:val="24"/>
          <w:szCs w:val="24"/>
        </w:rPr>
        <w:t>Level of Mobile Phone Usage among Students.</w:t>
      </w:r>
    </w:p>
    <w:p w14:paraId="58716E91" w14:textId="77777777" w:rsidR="00192C93" w:rsidRPr="000B535D" w:rsidRDefault="00192C93" w:rsidP="000E43BF">
      <w:pPr>
        <w:pStyle w:val="ListParagraph"/>
        <w:autoSpaceDE w:val="0"/>
        <w:autoSpaceDN w:val="0"/>
        <w:adjustRightInd w:val="0"/>
        <w:spacing w:line="480" w:lineRule="auto"/>
        <w:ind w:left="0"/>
        <w:jc w:val="both"/>
        <w:rPr>
          <w:rFonts w:ascii="Times New Roman" w:hAnsi="Times New Roman" w:cs="Times New Roman"/>
          <w:b/>
          <w:sz w:val="24"/>
          <w:szCs w:val="24"/>
        </w:rPr>
      </w:pPr>
      <w:r w:rsidRPr="000B535D">
        <w:rPr>
          <w:rFonts w:ascii="Times New Roman" w:hAnsi="Times New Roman" w:cs="Times New Roman"/>
          <w:b/>
          <w:sz w:val="24"/>
          <w:szCs w:val="24"/>
        </w:rPr>
        <w:tab/>
      </w:r>
      <w:r w:rsidRPr="000B535D">
        <w:rPr>
          <w:rFonts w:ascii="Times New Roman" w:hAnsi="Times New Roman" w:cs="Times New Roman"/>
          <w:sz w:val="24"/>
          <w:szCs w:val="24"/>
        </w:rPr>
        <w:t xml:space="preserve">University students use mobile phones far more often than desktop computers and even laptops. This implies that mobile phones can be an even more significant learning tool and a typically raised area in the near future (Kimura, 2011). </w:t>
      </w:r>
      <w:r w:rsidRPr="000B535D">
        <w:rPr>
          <w:rFonts w:ascii="Times New Roman" w:hAnsi="Times New Roman" w:cs="Times New Roman"/>
          <w:color w:val="000000"/>
          <w:sz w:val="24"/>
          <w:szCs w:val="24"/>
        </w:rPr>
        <w:t>A study carried out at Ball State’s Hanley Institute</w:t>
      </w:r>
      <w:r w:rsidR="008406B3" w:rsidRPr="000B535D">
        <w:rPr>
          <w:rFonts w:ascii="Times New Roman" w:hAnsi="Times New Roman" w:cs="Times New Roman"/>
          <w:color w:val="000000"/>
          <w:sz w:val="24"/>
          <w:szCs w:val="24"/>
        </w:rPr>
        <w:t xml:space="preserve"> (2004)</w:t>
      </w:r>
      <w:r w:rsidRPr="000B535D">
        <w:rPr>
          <w:rFonts w:ascii="Times New Roman" w:hAnsi="Times New Roman" w:cs="Times New Roman"/>
          <w:color w:val="000000"/>
          <w:sz w:val="24"/>
          <w:szCs w:val="24"/>
        </w:rPr>
        <w:t xml:space="preserve"> for mobile media research on students’ use of mobile phones</w:t>
      </w:r>
      <w:r w:rsidR="00F219A2" w:rsidRPr="000B535D">
        <w:rPr>
          <w:rFonts w:ascii="Times New Roman" w:hAnsi="Times New Roman" w:cs="Times New Roman"/>
          <w:color w:val="000000"/>
          <w:sz w:val="24"/>
          <w:szCs w:val="24"/>
        </w:rPr>
        <w:t xml:space="preserve"> </w:t>
      </w:r>
      <w:r w:rsidR="00FC15AA" w:rsidRPr="000B535D">
        <w:rPr>
          <w:rFonts w:ascii="Times New Roman" w:hAnsi="Times New Roman" w:cs="Times New Roman"/>
          <w:color w:val="000000"/>
          <w:sz w:val="24"/>
          <w:szCs w:val="24"/>
        </w:rPr>
        <w:t xml:space="preserve">in 2004, </w:t>
      </w:r>
      <w:r w:rsidRPr="000B535D">
        <w:rPr>
          <w:rFonts w:ascii="Times New Roman" w:hAnsi="Times New Roman" w:cs="Times New Roman"/>
          <w:color w:val="000000"/>
          <w:sz w:val="24"/>
          <w:szCs w:val="24"/>
        </w:rPr>
        <w:t xml:space="preserve">revealed that students not only use a mobile phone for voice calls, but they also use it to e-mail, send text, download and listen to music and access social media sites. The study also found that 49% of students use mobile phones to access websites for entertainment or concert information, 52% use it for movie viewing, 61% for news, 87% for weather reports while 57% of students reported using it for searching and 51% </w:t>
      </w:r>
      <w:r w:rsidRPr="000B535D">
        <w:rPr>
          <w:rFonts w:ascii="Times New Roman" w:hAnsi="Times New Roman" w:cs="Times New Roman"/>
          <w:color w:val="000000"/>
          <w:sz w:val="24"/>
          <w:szCs w:val="24"/>
        </w:rPr>
        <w:lastRenderedPageBreak/>
        <w:t>reported making one or more calls per day (Park, 2005).</w:t>
      </w:r>
      <w:r w:rsidRPr="000B535D">
        <w:rPr>
          <w:rFonts w:ascii="Times New Roman" w:hAnsi="Times New Roman" w:cs="Times New Roman"/>
          <w:b/>
          <w:bCs/>
          <w:color w:val="000000"/>
          <w:sz w:val="24"/>
          <w:szCs w:val="24"/>
        </w:rPr>
        <w:t xml:space="preserve"> </w:t>
      </w:r>
      <w:r w:rsidRPr="000B535D">
        <w:rPr>
          <w:rFonts w:ascii="Times New Roman" w:hAnsi="Times New Roman" w:cs="Times New Roman"/>
          <w:color w:val="000000"/>
          <w:sz w:val="24"/>
          <w:szCs w:val="24"/>
        </w:rPr>
        <w:t>Cheung (2008) asserted that students use their mobile phones for tagging location, status update, and broadcasting where they are and what they are doing to all of their friends.</w:t>
      </w:r>
    </w:p>
    <w:p w14:paraId="12ABA09F" w14:textId="77777777" w:rsidR="00192C93" w:rsidRPr="000B535D" w:rsidRDefault="00192C93" w:rsidP="000E43BF">
      <w:pPr>
        <w:autoSpaceDE w:val="0"/>
        <w:autoSpaceDN w:val="0"/>
        <w:adjustRightInd w:val="0"/>
        <w:spacing w:line="480" w:lineRule="auto"/>
        <w:jc w:val="both"/>
        <w:rPr>
          <w:color w:val="000000"/>
        </w:rPr>
      </w:pPr>
      <w:r w:rsidRPr="000B535D">
        <w:rPr>
          <w:color w:val="000000"/>
        </w:rPr>
        <w:tab/>
        <w:t xml:space="preserve"> Cheung (2008) revealed that boys tend to use mobile phones for recreational and communicative purposes such as playing games, listening to music, sending or receiving e-mails and accessing the internet whereas girls are more likely to use the device for maintaining social contacts by using features such as text-messaging or using the phone as a phonebook. Young (1998) studied attitudes of students towards the use of mobile phones and the perceived social pressure and likely consequence. The study revealed a high usage of mobile phones and found that some students see mobile phone usage as pleasant, helpful and easy while others said they experience feelings of anxiety, distraction and that it sometimes takes too much of their attention that could have been allotted to other mainstream school programmes. Thus, there are challenges and implications that require to be addressed.</w:t>
      </w:r>
    </w:p>
    <w:p w14:paraId="5D3DB579" w14:textId="77777777" w:rsidR="00192C93" w:rsidRPr="000B535D" w:rsidRDefault="00192C93" w:rsidP="000E43BF">
      <w:pPr>
        <w:autoSpaceDE w:val="0"/>
        <w:autoSpaceDN w:val="0"/>
        <w:adjustRightInd w:val="0"/>
        <w:spacing w:line="480" w:lineRule="auto"/>
        <w:jc w:val="both"/>
        <w:rPr>
          <w:color w:val="000000"/>
        </w:rPr>
      </w:pPr>
      <w:r w:rsidRPr="000B535D">
        <w:rPr>
          <w:color w:val="000000"/>
        </w:rPr>
        <w:tab/>
        <w:t xml:space="preserve">Ling (2004) asserts that much has been made of how rapid advances in technology have changed the way we learn and communicate. In terms of personal interaction, social networking tools such as </w:t>
      </w:r>
      <w:proofErr w:type="spellStart"/>
      <w:r w:rsidRPr="000B535D">
        <w:rPr>
          <w:color w:val="000000"/>
        </w:rPr>
        <w:t>MySpace</w:t>
      </w:r>
      <w:proofErr w:type="spellEnd"/>
      <w:r w:rsidRPr="000B535D">
        <w:rPr>
          <w:color w:val="000000"/>
        </w:rPr>
        <w:t xml:space="preserve">, Facebook, Twitter, Texting, and YouTube have become common methods of communication for young consumers and they are gaining interest and acceptance among consumers of all ages. We are also seeing technology changing the way formal learning takes place with laptops in the classroom, iPhone applications, and online course offerings. It can no longer be argued that these technologies do not exist or that they are not widely used. However, questions that </w:t>
      </w:r>
      <w:r w:rsidRPr="000B535D">
        <w:rPr>
          <w:color w:val="000000"/>
        </w:rPr>
        <w:lastRenderedPageBreak/>
        <w:t>remain unanswered are, do these technologies actually enhance learning and do students believe that they are appropriate forms of communication for use in a university setting?</w:t>
      </w:r>
    </w:p>
    <w:p w14:paraId="2367C843" w14:textId="77777777" w:rsidR="00192C93" w:rsidRPr="000B535D" w:rsidRDefault="00192C93" w:rsidP="000E43BF">
      <w:pPr>
        <w:autoSpaceDE w:val="0"/>
        <w:autoSpaceDN w:val="0"/>
        <w:adjustRightInd w:val="0"/>
        <w:spacing w:line="480" w:lineRule="auto"/>
        <w:jc w:val="both"/>
        <w:rPr>
          <w:color w:val="000000"/>
        </w:rPr>
      </w:pPr>
      <w:r w:rsidRPr="000B535D">
        <w:rPr>
          <w:color w:val="000000"/>
        </w:rPr>
        <w:tab/>
        <w:t xml:space="preserve">Miners (2009), notes that while it is quite clear that these social networks are commonly used for social contacts, it is not very clear whether they are seen as appropriate methods of communication in a professional or university setting. Rather than being seen as acceptable sources of information, these networking sites may well be shunned by the exact audience that is being targeted. For example, it has been reported that numerous companies are now looking up potential new hires on social networking sites and are eliminating some of those applicants based upon what the applicants have posted in their profiles whereas such postings were based on the misguided assumption that the posted information is private and are only being shared with friends (Miners, 2009). </w:t>
      </w:r>
    </w:p>
    <w:p w14:paraId="5F7A7BFE" w14:textId="77777777" w:rsidR="005A175B" w:rsidRPr="000B535D" w:rsidRDefault="00192C93" w:rsidP="000E43BF">
      <w:pPr>
        <w:autoSpaceDE w:val="0"/>
        <w:autoSpaceDN w:val="0"/>
        <w:adjustRightInd w:val="0"/>
        <w:spacing w:line="480" w:lineRule="auto"/>
        <w:jc w:val="both"/>
        <w:rPr>
          <w:color w:val="000000"/>
        </w:rPr>
      </w:pPr>
      <w:r w:rsidRPr="000B535D">
        <w:rPr>
          <w:color w:val="000000"/>
        </w:rPr>
        <w:tab/>
        <w:t>It would seem logical therefore to assume that very few job applicants, or students, would want potential employers or professors viewing their private postings. University professors are now exploring the in-class use of text messaging. Again, the question that arises is, are these useful learning tools or simply distractions being implemented in the name of learning? As universities rush to keep up with these technological trends, it would seem prudent to slow down and ask if the targets of these sites (students) would wish to sign up with a university or departmental networking site and share their personal profiles in a much more public fashion or would they view this as an invasion of their privacy?</w:t>
      </w:r>
    </w:p>
    <w:p w14:paraId="78F3AE50" w14:textId="77777777" w:rsidR="00D678B2" w:rsidRPr="000B535D" w:rsidRDefault="00D678B2" w:rsidP="000E43BF">
      <w:pPr>
        <w:autoSpaceDE w:val="0"/>
        <w:autoSpaceDN w:val="0"/>
        <w:adjustRightInd w:val="0"/>
        <w:spacing w:line="480" w:lineRule="auto"/>
        <w:jc w:val="both"/>
        <w:rPr>
          <w:b/>
          <w:color w:val="000000"/>
        </w:rPr>
      </w:pPr>
      <w:r w:rsidRPr="000B535D">
        <w:rPr>
          <w:b/>
          <w:color w:val="000000"/>
        </w:rPr>
        <w:t>2.5 Relationship Between Mobile Phone Usage and Students Academic Performance</w:t>
      </w:r>
    </w:p>
    <w:p w14:paraId="37733A9C" w14:textId="77777777" w:rsidR="00D678B2" w:rsidRPr="000B535D" w:rsidRDefault="00D678B2" w:rsidP="000E43BF">
      <w:pPr>
        <w:autoSpaceDE w:val="0"/>
        <w:autoSpaceDN w:val="0"/>
        <w:adjustRightInd w:val="0"/>
        <w:spacing w:line="480" w:lineRule="auto"/>
        <w:jc w:val="both"/>
        <w:rPr>
          <w:color w:val="000000"/>
        </w:rPr>
      </w:pPr>
      <w:r w:rsidRPr="000B535D">
        <w:rPr>
          <w:color w:val="000000"/>
        </w:rPr>
        <w:lastRenderedPageBreak/>
        <w:tab/>
        <w:t>Mobile phones easily promote collaborative and different types of learning through their wireless connection to the internet. Their adoption in learning processes by the higher institution management as student-learning and communication device tools is useful. In the classroom mobile phones motivate students to be more engaged to the lesson promoting learner-</w:t>
      </w:r>
      <w:proofErr w:type="spellStart"/>
      <w:r w:rsidRPr="000B535D">
        <w:rPr>
          <w:color w:val="000000"/>
        </w:rPr>
        <w:t>centered</w:t>
      </w:r>
      <w:proofErr w:type="spellEnd"/>
      <w:r w:rsidRPr="000B535D">
        <w:rPr>
          <w:color w:val="000000"/>
        </w:rPr>
        <w:t xml:space="preserve"> participation. This indicates the dynamic support that the mobile phone has brought to students’ learning practice. According to Barker, Krull, and Mallinson (2006), the impacts of mobile phone technologies on learning are portability, collaboration and motivation enhancing students, parents and teachers’ education system. The mobile phone portability enables student</w:t>
      </w:r>
      <w:r w:rsidR="0010048C" w:rsidRPr="000B535D">
        <w:rPr>
          <w:color w:val="000000"/>
        </w:rPr>
        <w:t>s learning to be unambigu</w:t>
      </w:r>
      <w:r w:rsidRPr="000B535D">
        <w:rPr>
          <w:color w:val="000000"/>
        </w:rPr>
        <w:t>ous</w:t>
      </w:r>
      <w:r w:rsidR="0010048C" w:rsidRPr="000B535D">
        <w:rPr>
          <w:color w:val="000000"/>
        </w:rPr>
        <w:t xml:space="preserve"> </w:t>
      </w:r>
      <w:r w:rsidRPr="000B535D">
        <w:rPr>
          <w:color w:val="000000"/>
        </w:rPr>
        <w:t>in obtaining or retrieving course information through their mobile phones as they are carried from class to class or wherever. Their portability can improve a wide variety of learning settings, namely a field trip, the classroom, or outside the campus (Barker et al</w:t>
      </w:r>
      <w:r w:rsidR="001E0988" w:rsidRPr="000B535D">
        <w:rPr>
          <w:color w:val="000000"/>
        </w:rPr>
        <w:t>,</w:t>
      </w:r>
      <w:r w:rsidRPr="000B535D">
        <w:rPr>
          <w:color w:val="000000"/>
        </w:rPr>
        <w:t xml:space="preserve"> 2006). Collaboration Social networks such as Facebook and Twitter accessed on students’ mobile phones allow students to form groups to distribute and add together their knowledge, and share information with ease, and this could result in a more successful collaborative learning.  The use of mobile phones results in increasing parents’ involvement in education, and thus their children’s learning and ca</w:t>
      </w:r>
      <w:r w:rsidR="001E0988" w:rsidRPr="000B535D">
        <w:rPr>
          <w:color w:val="000000"/>
        </w:rPr>
        <w:t xml:space="preserve">pabilities (Barker et al, </w:t>
      </w:r>
      <w:r w:rsidRPr="000B535D">
        <w:rPr>
          <w:color w:val="000000"/>
        </w:rPr>
        <w:t xml:space="preserve">2006). </w:t>
      </w:r>
    </w:p>
    <w:p w14:paraId="5A9C3CC6" w14:textId="77777777" w:rsidR="00D678B2" w:rsidRPr="000B535D" w:rsidRDefault="00D678B2" w:rsidP="000E43BF">
      <w:pPr>
        <w:autoSpaceDE w:val="0"/>
        <w:autoSpaceDN w:val="0"/>
        <w:adjustRightInd w:val="0"/>
        <w:spacing w:line="480" w:lineRule="auto"/>
        <w:jc w:val="both"/>
        <w:rPr>
          <w:color w:val="000000"/>
        </w:rPr>
      </w:pPr>
      <w:r w:rsidRPr="000B535D">
        <w:rPr>
          <w:color w:val="000000"/>
        </w:rPr>
        <w:tab/>
        <w:t>Motivation where mobile phones are incorporated in a large classroom, students appear to be more engaged in learning processes. Mobile phones in education increase students’ will to learn. They take the initiative in using the device as a learning tool. Teachers report that the use of mobile phones in learning increases group participation in activities done during learning in class (Wagner</w:t>
      </w:r>
      <w:r w:rsidR="001E0988" w:rsidRPr="000B535D">
        <w:rPr>
          <w:color w:val="000000"/>
        </w:rPr>
        <w:t>,</w:t>
      </w:r>
      <w:r w:rsidRPr="000B535D">
        <w:rPr>
          <w:color w:val="000000"/>
        </w:rPr>
        <w:t xml:space="preserve"> 2005).</w:t>
      </w:r>
    </w:p>
    <w:p w14:paraId="36D46A6C" w14:textId="77777777" w:rsidR="00D678B2" w:rsidRPr="000B535D" w:rsidRDefault="00D678B2" w:rsidP="000E43BF">
      <w:pPr>
        <w:autoSpaceDE w:val="0"/>
        <w:autoSpaceDN w:val="0"/>
        <w:adjustRightInd w:val="0"/>
        <w:spacing w:line="480" w:lineRule="auto"/>
        <w:jc w:val="both"/>
        <w:rPr>
          <w:color w:val="000000"/>
        </w:rPr>
      </w:pPr>
      <w:r w:rsidRPr="000B535D">
        <w:rPr>
          <w:color w:val="000000"/>
        </w:rPr>
        <w:lastRenderedPageBreak/>
        <w:tab/>
        <w:t xml:space="preserve">It is known that mobile technologies have changed life preparedness; today using a GPS (Global Positioning System) means you will never get lost again. The mobile phone technology connectedness is continuing to swing across different landscapes. Soon the importance of deploying mobile technologies in both learning and teaching will be obvious and unavoidable. A few decades ago graphic calculators were a revolutionary addition in the classroom environment, but are now often used for statistics and business classes. Using portable devices in educational cycles is not a new practice. </w:t>
      </w:r>
    </w:p>
    <w:p w14:paraId="0E0379B2" w14:textId="77777777" w:rsidR="00D678B2" w:rsidRPr="000B535D" w:rsidRDefault="00D678B2" w:rsidP="000E43BF">
      <w:pPr>
        <w:autoSpaceDE w:val="0"/>
        <w:autoSpaceDN w:val="0"/>
        <w:adjustRightInd w:val="0"/>
        <w:spacing w:line="480" w:lineRule="auto"/>
        <w:jc w:val="both"/>
        <w:rPr>
          <w:b/>
          <w:bCs/>
          <w:color w:val="000000"/>
        </w:rPr>
      </w:pPr>
      <w:r w:rsidRPr="000B535D">
        <w:rPr>
          <w:color w:val="000000"/>
        </w:rPr>
        <w:tab/>
        <w:t>This paradigm will come up with new practices, tools, applications, resources and designing strategies to understand the situations of ubiquitous, pervasive, personal and connected learning. This connection could be in a formal education experience, or an informal education experience for situated learning. There is no disconnection when using mobile technologies. Mobile technology devices allow the user to have relationships with information in their own ways; learners are uniquely served by mobile learning. This makes the learning experience more memorable relating new information to the old information already known.</w:t>
      </w:r>
    </w:p>
    <w:p w14:paraId="36604794" w14:textId="77777777" w:rsidR="00D678B2" w:rsidRPr="000B535D" w:rsidRDefault="00D678B2" w:rsidP="000E43BF">
      <w:pPr>
        <w:pStyle w:val="Default"/>
        <w:spacing w:line="480" w:lineRule="auto"/>
        <w:jc w:val="both"/>
        <w:rPr>
          <w:b/>
        </w:rPr>
      </w:pPr>
      <w:r w:rsidRPr="000B535D">
        <w:rPr>
          <w:b/>
        </w:rPr>
        <w:tab/>
      </w:r>
      <w:r w:rsidRPr="000B535D">
        <w:t>There is a great possibility that mobile learning will have a direct positive effect on learning, as technology helps to strengthen students’ motivations, focuses attention, and validates the relevance of learning to performance (Wagner</w:t>
      </w:r>
      <w:r w:rsidR="001E0988" w:rsidRPr="000B535D">
        <w:t>,</w:t>
      </w:r>
      <w:r w:rsidRPr="000B535D">
        <w:t xml:space="preserve"> 2005).</w:t>
      </w:r>
    </w:p>
    <w:p w14:paraId="26A6CF29" w14:textId="77777777" w:rsidR="003C1623" w:rsidRPr="000B535D" w:rsidRDefault="003C1623" w:rsidP="000E43BF">
      <w:pPr>
        <w:autoSpaceDE w:val="0"/>
        <w:autoSpaceDN w:val="0"/>
        <w:adjustRightInd w:val="0"/>
        <w:spacing w:line="480" w:lineRule="auto"/>
        <w:jc w:val="both"/>
        <w:rPr>
          <w:b/>
          <w:color w:val="000000"/>
        </w:rPr>
      </w:pPr>
    </w:p>
    <w:p w14:paraId="68661BED" w14:textId="77777777" w:rsidR="003C1623" w:rsidRPr="000B535D" w:rsidRDefault="003C1623" w:rsidP="000E43BF">
      <w:pPr>
        <w:autoSpaceDE w:val="0"/>
        <w:autoSpaceDN w:val="0"/>
        <w:adjustRightInd w:val="0"/>
        <w:spacing w:line="480" w:lineRule="auto"/>
        <w:jc w:val="both"/>
        <w:rPr>
          <w:b/>
          <w:color w:val="000000"/>
        </w:rPr>
      </w:pPr>
    </w:p>
    <w:p w14:paraId="304A509B" w14:textId="77777777" w:rsidR="00B41A7F" w:rsidRPr="000B535D" w:rsidRDefault="00D678B2" w:rsidP="000E43BF">
      <w:pPr>
        <w:autoSpaceDE w:val="0"/>
        <w:autoSpaceDN w:val="0"/>
        <w:adjustRightInd w:val="0"/>
        <w:spacing w:line="480" w:lineRule="auto"/>
        <w:jc w:val="both"/>
        <w:rPr>
          <w:b/>
          <w:color w:val="000000"/>
        </w:rPr>
      </w:pPr>
      <w:r w:rsidRPr="000B535D">
        <w:rPr>
          <w:b/>
          <w:color w:val="000000"/>
        </w:rPr>
        <w:t>2.6</w:t>
      </w:r>
      <w:r w:rsidR="00192C93" w:rsidRPr="000B535D">
        <w:rPr>
          <w:b/>
          <w:color w:val="000000"/>
        </w:rPr>
        <w:t xml:space="preserve"> </w:t>
      </w:r>
      <w:r w:rsidR="00B41A7F" w:rsidRPr="000B535D">
        <w:rPr>
          <w:b/>
          <w:color w:val="000000"/>
        </w:rPr>
        <w:t>Effect of Mobile Phone Usage on the Academic Performance of Students</w:t>
      </w:r>
    </w:p>
    <w:p w14:paraId="2E03074D" w14:textId="77777777" w:rsidR="005A175B" w:rsidRPr="000B535D" w:rsidRDefault="00B41A7F" w:rsidP="000E43BF">
      <w:pPr>
        <w:autoSpaceDE w:val="0"/>
        <w:autoSpaceDN w:val="0"/>
        <w:adjustRightInd w:val="0"/>
        <w:spacing w:line="480" w:lineRule="auto"/>
        <w:jc w:val="both"/>
        <w:rPr>
          <w:b/>
          <w:color w:val="000000"/>
        </w:rPr>
      </w:pPr>
      <w:r w:rsidRPr="000B535D">
        <w:rPr>
          <w:color w:val="000000"/>
        </w:rPr>
        <w:t>The effects of mobile phone usage on students’ academic performance can be positive or negative.</w:t>
      </w:r>
    </w:p>
    <w:p w14:paraId="453BE944" w14:textId="77777777" w:rsidR="00B41A7F" w:rsidRPr="000B535D" w:rsidRDefault="00192C93" w:rsidP="000E43BF">
      <w:pPr>
        <w:autoSpaceDE w:val="0"/>
        <w:autoSpaceDN w:val="0"/>
        <w:adjustRightInd w:val="0"/>
        <w:spacing w:line="480" w:lineRule="auto"/>
        <w:jc w:val="both"/>
        <w:rPr>
          <w:b/>
          <w:bCs/>
          <w:color w:val="000000"/>
        </w:rPr>
      </w:pPr>
      <w:r w:rsidRPr="000B535D">
        <w:rPr>
          <w:b/>
          <w:bCs/>
          <w:color w:val="000000"/>
        </w:rPr>
        <w:lastRenderedPageBreak/>
        <w:t>2.</w:t>
      </w:r>
      <w:r w:rsidR="00D678B2" w:rsidRPr="000B535D">
        <w:rPr>
          <w:b/>
          <w:bCs/>
          <w:color w:val="000000"/>
        </w:rPr>
        <w:t>6.</w:t>
      </w:r>
      <w:r w:rsidR="00B41A7F" w:rsidRPr="000B535D">
        <w:rPr>
          <w:b/>
          <w:bCs/>
          <w:color w:val="000000"/>
        </w:rPr>
        <w:t xml:space="preserve">1 Positive Effects of Mobile Phone Usage </w:t>
      </w:r>
      <w:r w:rsidR="00C43BD7" w:rsidRPr="000B535D">
        <w:rPr>
          <w:b/>
          <w:bCs/>
          <w:color w:val="000000"/>
        </w:rPr>
        <w:t xml:space="preserve">on Students’ Academic Performance </w:t>
      </w:r>
    </w:p>
    <w:p w14:paraId="2670BCCE" w14:textId="77777777" w:rsidR="00B41A7F" w:rsidRPr="000B535D" w:rsidRDefault="00B41A7F" w:rsidP="000E43BF">
      <w:pPr>
        <w:autoSpaceDE w:val="0"/>
        <w:autoSpaceDN w:val="0"/>
        <w:adjustRightInd w:val="0"/>
        <w:spacing w:line="480" w:lineRule="auto"/>
        <w:jc w:val="both"/>
        <w:rPr>
          <w:color w:val="000000"/>
        </w:rPr>
      </w:pPr>
      <w:r w:rsidRPr="000B535D">
        <w:rPr>
          <w:color w:val="000000"/>
        </w:rPr>
        <w:tab/>
        <w:t xml:space="preserve">According to Morgan (2012) cell phones are a positive tool for keeping new college students connected to their family and friends back home. Cornell University reports that a cell phone is "a must" for keeping students linked to family. Students communicate with their parents an average of 13 times per week, and the use of a cell phone to talk to family members, unlike social networking, </w:t>
      </w:r>
      <w:proofErr w:type="spellStart"/>
      <w:r w:rsidRPr="000B535D">
        <w:rPr>
          <w:color w:val="000000"/>
        </w:rPr>
        <w:t>instills</w:t>
      </w:r>
      <w:proofErr w:type="spellEnd"/>
      <w:r w:rsidRPr="000B535D">
        <w:rPr>
          <w:color w:val="000000"/>
        </w:rPr>
        <w:t xml:space="preserve"> a strong feeling of support and security (Morgan, 2012) Some of the positive effects of mobile phone usage amongst students include:</w:t>
      </w:r>
    </w:p>
    <w:p w14:paraId="4E080247" w14:textId="77777777" w:rsidR="00B41A7F" w:rsidRPr="000B535D" w:rsidRDefault="00B41A7F" w:rsidP="000E43BF">
      <w:pPr>
        <w:autoSpaceDE w:val="0"/>
        <w:autoSpaceDN w:val="0"/>
        <w:adjustRightInd w:val="0"/>
        <w:spacing w:line="480" w:lineRule="auto"/>
        <w:jc w:val="both"/>
        <w:rPr>
          <w:b/>
          <w:bCs/>
          <w:color w:val="000000"/>
        </w:rPr>
      </w:pPr>
      <w:r w:rsidRPr="000B535D">
        <w:rPr>
          <w:b/>
          <w:bCs/>
          <w:color w:val="000000"/>
        </w:rPr>
        <w:t xml:space="preserve">a. Easy Information Access: </w:t>
      </w:r>
      <w:r w:rsidRPr="000B535D">
        <w:rPr>
          <w:color w:val="000000"/>
        </w:rPr>
        <w:t>Research is a key component of many college classes. One advantage of mobile phones is that they allow students to find information on the go. They can use the phone to complete group activities in class by doing a quick search on a topic. Students can also access university library resources and databases virtually anywhere, getting a start on the research process without having to wait for access to a computer (Morgan, 2012).</w:t>
      </w:r>
    </w:p>
    <w:p w14:paraId="244C36A9" w14:textId="77777777" w:rsidR="00B41A7F" w:rsidRPr="000B535D" w:rsidRDefault="00B41A7F" w:rsidP="000E43BF">
      <w:pPr>
        <w:autoSpaceDE w:val="0"/>
        <w:autoSpaceDN w:val="0"/>
        <w:adjustRightInd w:val="0"/>
        <w:spacing w:line="480" w:lineRule="auto"/>
        <w:jc w:val="both"/>
        <w:rPr>
          <w:b/>
          <w:bCs/>
          <w:color w:val="000000"/>
        </w:rPr>
      </w:pPr>
      <w:r w:rsidRPr="000B535D">
        <w:rPr>
          <w:b/>
          <w:bCs/>
          <w:color w:val="000000"/>
        </w:rPr>
        <w:t xml:space="preserve">b. Teaching Tools: </w:t>
      </w:r>
      <w:r w:rsidRPr="000B535D">
        <w:rPr>
          <w:color w:val="000000"/>
        </w:rPr>
        <w:t>In spite of the distractions they pose, a Bellarmine University study concluded that many teachers use mobile phones as teaching tools. Some actually text with students, sending reminders and letting them ask questions. The study found that students appreciate the convenience and speed of this method. Online polls, where students text their responses and the results are projected at the front of the room, are another useful tool. Many English teachers also use text messages to teach literature, letting students write imaginary text message conversations between literary characters (Morgan, 2012).</w:t>
      </w:r>
    </w:p>
    <w:p w14:paraId="1AD9B535" w14:textId="77777777" w:rsidR="00B41A7F" w:rsidRPr="000B535D" w:rsidRDefault="00B41A7F" w:rsidP="000E43BF">
      <w:pPr>
        <w:autoSpaceDE w:val="0"/>
        <w:autoSpaceDN w:val="0"/>
        <w:adjustRightInd w:val="0"/>
        <w:spacing w:line="480" w:lineRule="auto"/>
        <w:jc w:val="both"/>
        <w:rPr>
          <w:b/>
          <w:bCs/>
          <w:color w:val="000000"/>
        </w:rPr>
      </w:pPr>
      <w:r w:rsidRPr="000B535D">
        <w:rPr>
          <w:b/>
          <w:bCs/>
          <w:color w:val="000000"/>
        </w:rPr>
        <w:lastRenderedPageBreak/>
        <w:t xml:space="preserve">c. More Convenient: </w:t>
      </w:r>
      <w:r w:rsidRPr="000B535D">
        <w:rPr>
          <w:color w:val="000000"/>
        </w:rPr>
        <w:t>Mobile phones are undeniably convenient. Because of mobile phones, students never have to look for a pay phone or wonder about the location of a friend. These ubiquitous communication tools allow students to reach their peers and their parents instantly (Morgan, 2012).</w:t>
      </w:r>
    </w:p>
    <w:p w14:paraId="2D09747E" w14:textId="77777777" w:rsidR="00B41A7F" w:rsidRPr="000B535D" w:rsidRDefault="00D678B2" w:rsidP="000E43BF">
      <w:pPr>
        <w:autoSpaceDE w:val="0"/>
        <w:autoSpaceDN w:val="0"/>
        <w:adjustRightInd w:val="0"/>
        <w:spacing w:line="480" w:lineRule="auto"/>
        <w:jc w:val="both"/>
        <w:rPr>
          <w:b/>
          <w:bCs/>
          <w:color w:val="000000"/>
        </w:rPr>
      </w:pPr>
      <w:r w:rsidRPr="000B535D">
        <w:rPr>
          <w:b/>
          <w:bCs/>
          <w:color w:val="000000"/>
        </w:rPr>
        <w:t>2.6</w:t>
      </w:r>
      <w:r w:rsidR="00B41A7F" w:rsidRPr="000B535D">
        <w:rPr>
          <w:b/>
          <w:bCs/>
          <w:color w:val="000000"/>
        </w:rPr>
        <w:t xml:space="preserve">.2 Negative Effects of Mobile Phone Usage </w:t>
      </w:r>
      <w:r w:rsidR="00C43BD7" w:rsidRPr="000B535D">
        <w:rPr>
          <w:b/>
          <w:bCs/>
          <w:color w:val="000000"/>
        </w:rPr>
        <w:t xml:space="preserve">on Students Academic Performance </w:t>
      </w:r>
    </w:p>
    <w:p w14:paraId="5EC6CF20" w14:textId="77777777" w:rsidR="00B41A7F" w:rsidRPr="000B535D" w:rsidRDefault="00B41A7F" w:rsidP="000E43BF">
      <w:pPr>
        <w:autoSpaceDE w:val="0"/>
        <w:autoSpaceDN w:val="0"/>
        <w:adjustRightInd w:val="0"/>
        <w:spacing w:line="480" w:lineRule="auto"/>
        <w:jc w:val="both"/>
        <w:rPr>
          <w:color w:val="000000"/>
        </w:rPr>
      </w:pPr>
      <w:r w:rsidRPr="000B535D">
        <w:rPr>
          <w:color w:val="000000"/>
        </w:rPr>
        <w:t>Tindell &amp; Bohlander (2011) enumerate some of the adverse effects of mobile phone usage amongst students as follows:</w:t>
      </w:r>
    </w:p>
    <w:p w14:paraId="0C04F82A" w14:textId="77777777" w:rsidR="00B41A7F" w:rsidRPr="000B535D" w:rsidRDefault="00B41A7F" w:rsidP="000E43BF">
      <w:pPr>
        <w:autoSpaceDE w:val="0"/>
        <w:autoSpaceDN w:val="0"/>
        <w:adjustRightInd w:val="0"/>
        <w:spacing w:line="480" w:lineRule="auto"/>
        <w:jc w:val="both"/>
        <w:rPr>
          <w:b/>
          <w:bCs/>
          <w:color w:val="000000"/>
        </w:rPr>
      </w:pPr>
      <w:r w:rsidRPr="000B535D">
        <w:rPr>
          <w:b/>
          <w:bCs/>
          <w:color w:val="000000"/>
        </w:rPr>
        <w:t xml:space="preserve">a. Classroom Distraction: </w:t>
      </w:r>
      <w:r w:rsidRPr="000B535D">
        <w:rPr>
          <w:color w:val="000000"/>
        </w:rPr>
        <w:t xml:space="preserve">In college classrooms, mobile phones can become a serious distraction that interferes with learning. According to a University of New Hampshire study, college students check their phones between </w:t>
      </w:r>
      <w:proofErr w:type="gramStart"/>
      <w:r w:rsidRPr="000B535D">
        <w:rPr>
          <w:color w:val="000000"/>
        </w:rPr>
        <w:t>one and five times</w:t>
      </w:r>
      <w:proofErr w:type="gramEnd"/>
      <w:r w:rsidRPr="000B535D">
        <w:rPr>
          <w:color w:val="000000"/>
        </w:rPr>
        <w:t xml:space="preserve"> during class. In addition, reports show that mobile phone usage during class affects students' grades and distracts classmates from learning. Even the attentive student misses out when his </w:t>
      </w:r>
      <w:proofErr w:type="gramStart"/>
      <w:r w:rsidRPr="000B535D">
        <w:rPr>
          <w:color w:val="000000"/>
        </w:rPr>
        <w:t>classmates</w:t>
      </w:r>
      <w:proofErr w:type="gramEnd"/>
      <w:r w:rsidRPr="000B535D">
        <w:rPr>
          <w:color w:val="000000"/>
        </w:rPr>
        <w:t xml:space="preserve"> fiddle with their mobile phones. (Tindell &amp; Bohlander, 2011)</w:t>
      </w:r>
    </w:p>
    <w:p w14:paraId="35B10833" w14:textId="77777777" w:rsidR="00B41A7F" w:rsidRPr="000B535D" w:rsidRDefault="00B41A7F" w:rsidP="000E43BF">
      <w:pPr>
        <w:autoSpaceDE w:val="0"/>
        <w:autoSpaceDN w:val="0"/>
        <w:adjustRightInd w:val="0"/>
        <w:spacing w:line="480" w:lineRule="auto"/>
        <w:jc w:val="both"/>
        <w:rPr>
          <w:b/>
          <w:bCs/>
          <w:color w:val="000000"/>
        </w:rPr>
      </w:pPr>
      <w:r w:rsidRPr="000B535D">
        <w:rPr>
          <w:b/>
          <w:color w:val="000000"/>
        </w:rPr>
        <w:t>b.</w:t>
      </w:r>
      <w:r w:rsidRPr="000B535D">
        <w:rPr>
          <w:color w:val="000000"/>
        </w:rPr>
        <w:t xml:space="preserve"> </w:t>
      </w:r>
      <w:r w:rsidRPr="000B535D">
        <w:rPr>
          <w:b/>
          <w:bCs/>
          <w:color w:val="000000"/>
        </w:rPr>
        <w:t xml:space="preserve">Reduced Cognitive Ability: </w:t>
      </w:r>
      <w:r w:rsidRPr="000B535D">
        <w:rPr>
          <w:color w:val="000000"/>
        </w:rPr>
        <w:t>A mobile phone offers numerous conveniences, including easy access to calculators, dictionaries and other tools. However, mobile phones do take a toll on students' cognitive thinking abilities. Attention spans have shortened so dramatically that many college students struggle to read anything longer than a social network posting. In addition, becoming dependent on the phone as a quick fix for information can keep them from developing the ability to "think on their feet" in work situations (Tindell &amp; Bohlander, 2011).</w:t>
      </w:r>
    </w:p>
    <w:p w14:paraId="6394550E" w14:textId="77777777" w:rsidR="00B41A7F" w:rsidRPr="000B535D" w:rsidRDefault="00B41A7F" w:rsidP="000E43BF">
      <w:pPr>
        <w:autoSpaceDE w:val="0"/>
        <w:autoSpaceDN w:val="0"/>
        <w:adjustRightInd w:val="0"/>
        <w:spacing w:line="480" w:lineRule="auto"/>
        <w:jc w:val="both"/>
        <w:rPr>
          <w:b/>
          <w:bCs/>
          <w:color w:val="000000"/>
        </w:rPr>
      </w:pPr>
      <w:r w:rsidRPr="000B535D">
        <w:rPr>
          <w:b/>
          <w:bCs/>
          <w:color w:val="000000"/>
        </w:rPr>
        <w:t xml:space="preserve">c. Cheating: </w:t>
      </w:r>
      <w:r w:rsidRPr="000B535D">
        <w:rPr>
          <w:color w:val="000000"/>
        </w:rPr>
        <w:t xml:space="preserve">Many mobile phone users have turned the devices to a cheat machines. Students no long bother exploring creatively, the Internet facilities they have but use it to devalue themselves by cheating. Many students nowadays see visiting the library, reading </w:t>
      </w:r>
      <w:r w:rsidRPr="000B535D">
        <w:rPr>
          <w:color w:val="000000"/>
        </w:rPr>
        <w:lastRenderedPageBreak/>
        <w:t>a text book, asking relevant and meaningful questions about a concept as a gross waste of time and energy. They never consid</w:t>
      </w:r>
      <w:r w:rsidR="00C43BD7" w:rsidRPr="000B535D">
        <w:rPr>
          <w:color w:val="000000"/>
        </w:rPr>
        <w:t>er that even the very facility GSM (Global system for Mobile communication)</w:t>
      </w:r>
      <w:r w:rsidRPr="000B535D">
        <w:rPr>
          <w:color w:val="000000"/>
        </w:rPr>
        <w:t xml:space="preserve"> they are exploring is a product of </w:t>
      </w:r>
      <w:proofErr w:type="spellStart"/>
      <w:r w:rsidRPr="000B535D">
        <w:rPr>
          <w:color w:val="000000"/>
        </w:rPr>
        <w:t>hardwork</w:t>
      </w:r>
      <w:proofErr w:type="spellEnd"/>
      <w:r w:rsidRPr="000B535D">
        <w:rPr>
          <w:color w:val="000000"/>
        </w:rPr>
        <w:t xml:space="preserve"> and research. Contrary to this, many students use their phones to download documents from the Internet, paste it into a word-processing programme without making any input apart from replacing their names with that of the original author and submit same to their lecturers. (Tindell &amp; Bohlander, 2011).</w:t>
      </w:r>
    </w:p>
    <w:p w14:paraId="4C8FF3B2" w14:textId="77777777" w:rsidR="00B41A7F" w:rsidRPr="000B535D" w:rsidRDefault="00B41A7F" w:rsidP="000E43BF">
      <w:pPr>
        <w:autoSpaceDE w:val="0"/>
        <w:autoSpaceDN w:val="0"/>
        <w:adjustRightInd w:val="0"/>
        <w:spacing w:line="480" w:lineRule="auto"/>
        <w:jc w:val="both"/>
        <w:rPr>
          <w:b/>
          <w:bCs/>
          <w:color w:val="000000"/>
        </w:rPr>
      </w:pPr>
      <w:r w:rsidRPr="000B535D">
        <w:rPr>
          <w:b/>
          <w:bCs/>
          <w:color w:val="000000"/>
        </w:rPr>
        <w:t xml:space="preserve">d. Cyber Bullying: </w:t>
      </w:r>
      <w:r w:rsidRPr="000B535D">
        <w:rPr>
          <w:color w:val="000000"/>
        </w:rPr>
        <w:t>Mobile phones, particularly models that allow access to social-networking, email and other applications, are sometimes used for cyber bullying. Mobile phones allow bullies to send unpleasant messages all day long, disrupting their educational progress as well as that of the recipients of such messages (Tindell &amp; Bohlander, 2011).</w:t>
      </w:r>
    </w:p>
    <w:p w14:paraId="4984C5EF" w14:textId="77777777" w:rsidR="00B41A7F" w:rsidRPr="000B535D" w:rsidRDefault="00B41A7F" w:rsidP="000E43BF">
      <w:pPr>
        <w:autoSpaceDE w:val="0"/>
        <w:autoSpaceDN w:val="0"/>
        <w:adjustRightInd w:val="0"/>
        <w:spacing w:line="480" w:lineRule="auto"/>
        <w:jc w:val="both"/>
        <w:rPr>
          <w:b/>
          <w:bCs/>
          <w:color w:val="000000"/>
        </w:rPr>
      </w:pPr>
      <w:r w:rsidRPr="000B535D">
        <w:rPr>
          <w:color w:val="000000"/>
        </w:rPr>
        <w:t xml:space="preserve">e. </w:t>
      </w:r>
      <w:r w:rsidRPr="000B535D">
        <w:rPr>
          <w:b/>
          <w:bCs/>
          <w:color w:val="000000"/>
        </w:rPr>
        <w:t xml:space="preserve">Health Hazards: </w:t>
      </w:r>
      <w:r w:rsidRPr="000B535D">
        <w:rPr>
          <w:color w:val="000000"/>
        </w:rPr>
        <w:t xml:space="preserve">As known to many, it has been proven that talking on a mobile phone for as little as 500 to 1000 minutes per month can increase the probability of brain cancer. Not only that, it can also lead to difficulty in sleep, difficulty in concentration, fatigue, headache and infertility. There are also chances of Alzheimer’s disease, </w:t>
      </w:r>
      <w:proofErr w:type="spellStart"/>
      <w:r w:rsidRPr="000B535D">
        <w:rPr>
          <w:color w:val="000000"/>
        </w:rPr>
        <w:t>leukemia</w:t>
      </w:r>
      <w:proofErr w:type="spellEnd"/>
      <w:r w:rsidRPr="000B535D">
        <w:rPr>
          <w:color w:val="000000"/>
        </w:rPr>
        <w:t>, ear effects and blurring of vision among regular mobile phone users. Intense use of mobile phones may cause harm to the users’ health including his/her other psychological wellbeing (Tindell &amp; Bohlander, 2011).</w:t>
      </w:r>
    </w:p>
    <w:p w14:paraId="05AA4C9A" w14:textId="77777777" w:rsidR="00B41A7F" w:rsidRPr="000B535D" w:rsidRDefault="00B41A7F" w:rsidP="000E43BF">
      <w:pPr>
        <w:autoSpaceDE w:val="0"/>
        <w:autoSpaceDN w:val="0"/>
        <w:adjustRightInd w:val="0"/>
        <w:spacing w:line="480" w:lineRule="auto"/>
        <w:jc w:val="both"/>
        <w:rPr>
          <w:b/>
          <w:bCs/>
          <w:color w:val="000000"/>
        </w:rPr>
      </w:pPr>
      <w:r w:rsidRPr="000B535D">
        <w:rPr>
          <w:color w:val="000000"/>
        </w:rPr>
        <w:t xml:space="preserve">f. </w:t>
      </w:r>
      <w:r w:rsidRPr="000B535D">
        <w:rPr>
          <w:b/>
          <w:bCs/>
          <w:color w:val="000000"/>
        </w:rPr>
        <w:t xml:space="preserve">Psychological Disorder: </w:t>
      </w:r>
      <w:r w:rsidRPr="000B535D">
        <w:rPr>
          <w:color w:val="000000"/>
        </w:rPr>
        <w:t xml:space="preserve">Studies from different countries such as Thailand, Norway, have found that students who are pre-occupied with mobile phone tend to experience psychological disorders. They are usually prone to having a higher risk of developing </w:t>
      </w:r>
      <w:r w:rsidRPr="000B535D">
        <w:rPr>
          <w:color w:val="000000"/>
        </w:rPr>
        <w:lastRenderedPageBreak/>
        <w:t xml:space="preserve">cornucopia or other psychological disorders including mania, paranoia, aggressive tendencies and anti-social </w:t>
      </w:r>
      <w:proofErr w:type="spellStart"/>
      <w:r w:rsidRPr="000B535D">
        <w:rPr>
          <w:color w:val="000000"/>
        </w:rPr>
        <w:t>behaviors</w:t>
      </w:r>
      <w:proofErr w:type="spellEnd"/>
      <w:r w:rsidRPr="000B535D">
        <w:rPr>
          <w:color w:val="000000"/>
        </w:rPr>
        <w:t xml:space="preserve"> (Lenhart, 2009).</w:t>
      </w:r>
    </w:p>
    <w:p w14:paraId="71495D33" w14:textId="77777777" w:rsidR="00B41A7F" w:rsidRPr="000B535D" w:rsidRDefault="00B41A7F" w:rsidP="000E43BF">
      <w:pPr>
        <w:autoSpaceDE w:val="0"/>
        <w:autoSpaceDN w:val="0"/>
        <w:adjustRightInd w:val="0"/>
        <w:spacing w:line="480" w:lineRule="auto"/>
        <w:jc w:val="both"/>
        <w:rPr>
          <w:b/>
          <w:bCs/>
          <w:color w:val="000000"/>
        </w:rPr>
      </w:pPr>
      <w:r w:rsidRPr="000B535D">
        <w:rPr>
          <w:color w:val="000000"/>
        </w:rPr>
        <w:t xml:space="preserve">g. </w:t>
      </w:r>
      <w:r w:rsidRPr="000B535D">
        <w:rPr>
          <w:b/>
          <w:bCs/>
          <w:color w:val="000000"/>
        </w:rPr>
        <w:t xml:space="preserve">Poor Writing Skills: </w:t>
      </w:r>
      <w:r w:rsidRPr="000B535D">
        <w:rPr>
          <w:color w:val="000000"/>
        </w:rPr>
        <w:t>According to Lami (2011), slang terms and text-speak such as IDK (I don’t know), LOL</w:t>
      </w:r>
      <w:r w:rsidRPr="000B535D">
        <w:rPr>
          <w:b/>
          <w:bCs/>
          <w:color w:val="000000"/>
        </w:rPr>
        <w:t xml:space="preserve"> </w:t>
      </w:r>
      <w:r w:rsidRPr="000B535D">
        <w:rPr>
          <w:color w:val="000000"/>
        </w:rPr>
        <w:t xml:space="preserve">(Laughing out loud), SMH (Shaking my head), BTW (By the way), TTYL (Talk to you later) have become a common sight on </w:t>
      </w:r>
      <w:proofErr w:type="gramStart"/>
      <w:r w:rsidRPr="000B535D">
        <w:rPr>
          <w:color w:val="000000"/>
        </w:rPr>
        <w:t>students</w:t>
      </w:r>
      <w:proofErr w:type="gramEnd"/>
      <w:r w:rsidRPr="000B535D">
        <w:rPr>
          <w:color w:val="000000"/>
        </w:rPr>
        <w:t xml:space="preserve"> assignments, befuddling educators who are unsure of how to fix the growing problem. There has also been a dramatic decline in the writing abilities of students due to tweeting, </w:t>
      </w:r>
      <w:proofErr w:type="spellStart"/>
      <w:r w:rsidRPr="000B535D">
        <w:rPr>
          <w:color w:val="000000"/>
        </w:rPr>
        <w:t>facebooking</w:t>
      </w:r>
      <w:proofErr w:type="spellEnd"/>
      <w:r w:rsidRPr="000B535D">
        <w:rPr>
          <w:color w:val="000000"/>
        </w:rPr>
        <w:t xml:space="preserve"> and texting. They do not capitalize words or use punctuation marks anymore; any word longer than one syllable is now abbreviated to one word.</w:t>
      </w:r>
    </w:p>
    <w:p w14:paraId="268962A4" w14:textId="77777777" w:rsidR="00B41A7F" w:rsidRPr="000B535D" w:rsidRDefault="00B41A7F" w:rsidP="000E43BF">
      <w:pPr>
        <w:autoSpaceDE w:val="0"/>
        <w:autoSpaceDN w:val="0"/>
        <w:adjustRightInd w:val="0"/>
        <w:spacing w:line="480" w:lineRule="auto"/>
        <w:jc w:val="both"/>
        <w:rPr>
          <w:b/>
          <w:bCs/>
          <w:color w:val="000000"/>
        </w:rPr>
      </w:pPr>
      <w:r w:rsidRPr="000B535D">
        <w:rPr>
          <w:color w:val="000000"/>
        </w:rPr>
        <w:t xml:space="preserve">h. </w:t>
      </w:r>
      <w:r w:rsidRPr="000B535D">
        <w:rPr>
          <w:b/>
          <w:bCs/>
          <w:color w:val="000000"/>
        </w:rPr>
        <w:t xml:space="preserve">Eating Disorders: </w:t>
      </w:r>
      <w:r w:rsidRPr="000B535D">
        <w:rPr>
          <w:color w:val="000000"/>
        </w:rPr>
        <w:t>Social media networking tends to make individuals feel bad about themselves. A survey conducted on 600 Facebook users at Sheppard Pratt Centre revealed that more than half of students stated that seeing pictures of themselves and others on the social networks sites makes them more conscious of their own body and weight (John, 2010). The study specifically found that 32% of respondents feel sad when comparing photos of themselves to pictures of their friends, while 44% stated that they wished they had the same body or weight as their friends when looking at photos on Facebook. This disorder is common to both the male and female respectively (John, 2010).</w:t>
      </w:r>
    </w:p>
    <w:p w14:paraId="7F9A03D1" w14:textId="77777777" w:rsidR="00B41A7F" w:rsidRPr="000B535D" w:rsidRDefault="00B41A7F" w:rsidP="000E43BF">
      <w:pPr>
        <w:autoSpaceDE w:val="0"/>
        <w:autoSpaceDN w:val="0"/>
        <w:adjustRightInd w:val="0"/>
        <w:spacing w:line="480" w:lineRule="auto"/>
        <w:jc w:val="both"/>
        <w:rPr>
          <w:color w:val="000000"/>
        </w:rPr>
      </w:pPr>
      <w:proofErr w:type="spellStart"/>
      <w:r w:rsidRPr="000B535D">
        <w:rPr>
          <w:color w:val="000000"/>
        </w:rPr>
        <w:t>i</w:t>
      </w:r>
      <w:proofErr w:type="spellEnd"/>
      <w:r w:rsidRPr="000B535D">
        <w:rPr>
          <w:color w:val="000000"/>
        </w:rPr>
        <w:t xml:space="preserve">. </w:t>
      </w:r>
      <w:r w:rsidRPr="000B535D">
        <w:rPr>
          <w:b/>
          <w:bCs/>
          <w:color w:val="000000"/>
        </w:rPr>
        <w:t xml:space="preserve">Addiction: </w:t>
      </w:r>
      <w:r w:rsidRPr="000B535D">
        <w:rPr>
          <w:color w:val="000000"/>
        </w:rPr>
        <w:t xml:space="preserve">According to John (2010), a study conducted at Cyber Psychology </w:t>
      </w:r>
      <w:proofErr w:type="spellStart"/>
      <w:r w:rsidRPr="000B535D">
        <w:rPr>
          <w:color w:val="000000"/>
        </w:rPr>
        <w:t>Behavior</w:t>
      </w:r>
      <w:proofErr w:type="spellEnd"/>
      <w:r w:rsidRPr="000B535D">
        <w:rPr>
          <w:color w:val="000000"/>
        </w:rPr>
        <w:t xml:space="preserve"> and Social Networking Journal revealed that individuals that spend less time socializing on Facebook and spent more time with real friends were less likely to be unhappy. Another study conducted by the American Academy of </w:t>
      </w:r>
      <w:proofErr w:type="spellStart"/>
      <w:r w:rsidRPr="000B535D">
        <w:rPr>
          <w:color w:val="000000"/>
        </w:rPr>
        <w:t>Pediatrics</w:t>
      </w:r>
      <w:proofErr w:type="spellEnd"/>
      <w:r w:rsidRPr="000B535D">
        <w:rPr>
          <w:color w:val="000000"/>
        </w:rPr>
        <w:t xml:space="preserve"> found that individuals especially teenagers can develop Facebook depression when being </w:t>
      </w:r>
      <w:r w:rsidRPr="000B535D">
        <w:rPr>
          <w:color w:val="000000"/>
        </w:rPr>
        <w:lastRenderedPageBreak/>
        <w:t>overwhelmed with positive status, updates and photos of happy friends (John, 2010). In conclusion, mobile phone has become a gadget of the moment on which most of our students commit their valuable learning time.</w:t>
      </w:r>
    </w:p>
    <w:p w14:paraId="52916BC0" w14:textId="77777777" w:rsidR="00B41A7F" w:rsidRPr="000B535D" w:rsidRDefault="00B41A7F" w:rsidP="000E43BF">
      <w:pPr>
        <w:autoSpaceDE w:val="0"/>
        <w:autoSpaceDN w:val="0"/>
        <w:adjustRightInd w:val="0"/>
        <w:spacing w:line="480" w:lineRule="auto"/>
        <w:jc w:val="both"/>
      </w:pPr>
    </w:p>
    <w:p w14:paraId="2FDF8449" w14:textId="77777777" w:rsidR="00076D1D" w:rsidRDefault="00076D1D" w:rsidP="000E43BF">
      <w:pPr>
        <w:autoSpaceDE w:val="0"/>
        <w:autoSpaceDN w:val="0"/>
        <w:adjustRightInd w:val="0"/>
        <w:spacing w:line="480" w:lineRule="auto"/>
        <w:jc w:val="both"/>
      </w:pPr>
    </w:p>
    <w:p w14:paraId="2CE2AEB3" w14:textId="77777777" w:rsidR="007221E2" w:rsidRPr="000B535D" w:rsidRDefault="007221E2" w:rsidP="000E43BF">
      <w:pPr>
        <w:autoSpaceDE w:val="0"/>
        <w:autoSpaceDN w:val="0"/>
        <w:adjustRightInd w:val="0"/>
        <w:spacing w:line="480" w:lineRule="auto"/>
        <w:jc w:val="both"/>
      </w:pPr>
    </w:p>
    <w:p w14:paraId="458D7BF6" w14:textId="77777777" w:rsidR="00076D1D" w:rsidRPr="000B535D" w:rsidRDefault="00076D1D" w:rsidP="000E43BF">
      <w:pPr>
        <w:autoSpaceDE w:val="0"/>
        <w:autoSpaceDN w:val="0"/>
        <w:adjustRightInd w:val="0"/>
        <w:spacing w:line="480" w:lineRule="auto"/>
        <w:jc w:val="center"/>
        <w:rPr>
          <w:b/>
          <w:bCs/>
          <w:color w:val="000000"/>
          <w:lang w:val="en-US"/>
        </w:rPr>
      </w:pPr>
      <w:r w:rsidRPr="000B535D">
        <w:rPr>
          <w:b/>
          <w:bCs/>
          <w:color w:val="000000"/>
          <w:lang w:val="en-US"/>
        </w:rPr>
        <w:t>RESEARCH METHODOLOGY</w:t>
      </w:r>
    </w:p>
    <w:p w14:paraId="121D20BC" w14:textId="77777777" w:rsidR="00076D1D" w:rsidRPr="000B535D" w:rsidRDefault="00076D1D" w:rsidP="000E43BF">
      <w:pPr>
        <w:autoSpaceDE w:val="0"/>
        <w:autoSpaceDN w:val="0"/>
        <w:adjustRightInd w:val="0"/>
        <w:spacing w:line="480" w:lineRule="auto"/>
        <w:jc w:val="both"/>
        <w:rPr>
          <w:b/>
          <w:bCs/>
          <w:color w:val="000000"/>
          <w:lang w:val="en-US"/>
        </w:rPr>
      </w:pPr>
      <w:r w:rsidRPr="000B535D">
        <w:rPr>
          <w:b/>
          <w:bCs/>
          <w:color w:val="000000"/>
          <w:lang w:val="en-US"/>
        </w:rPr>
        <w:t>3.1 Research Design</w:t>
      </w:r>
    </w:p>
    <w:p w14:paraId="027D7EF4" w14:textId="77777777" w:rsidR="008406B3" w:rsidRPr="000B535D" w:rsidRDefault="00076D1D" w:rsidP="000E43BF">
      <w:pPr>
        <w:autoSpaceDE w:val="0"/>
        <w:autoSpaceDN w:val="0"/>
        <w:adjustRightInd w:val="0"/>
        <w:spacing w:line="480" w:lineRule="auto"/>
        <w:jc w:val="both"/>
      </w:pPr>
      <w:r w:rsidRPr="000B535D">
        <w:tab/>
      </w:r>
      <w:r w:rsidR="008406B3" w:rsidRPr="000B535D">
        <w:t>According to Okaja (2003) r</w:t>
      </w:r>
      <w:r w:rsidRPr="000B535D">
        <w:t xml:space="preserve">esearch design means the structuring of investigation aimed at identifying variables and their relationships, it is used for the purpose of obtaining data to enable the investigator to test hypothesis or answer research question by providing procedural outline for conducting research. </w:t>
      </w:r>
      <w:r w:rsidRPr="000B535D">
        <w:rPr>
          <w:color w:val="000000"/>
          <w:lang w:val="en-US"/>
        </w:rPr>
        <w:t>Ada (1994) defines research design as a plan, structure, and strategy of investigation in order to obtain answers to research question and control variances.</w:t>
      </w:r>
      <w:r w:rsidR="008406B3" w:rsidRPr="000B535D">
        <w:rPr>
          <w:color w:val="000000"/>
          <w:lang w:val="en-US"/>
        </w:rPr>
        <w:t xml:space="preserve"> </w:t>
      </w:r>
      <w:r w:rsidRPr="000B535D">
        <w:t xml:space="preserve">It is therefore, the strategic plan for a research project or research programme, setting out the broad outline and key features of the work to be undertaken, including the methods of data collection and analysis to be employed, and showing how the research strategy addresses the specific aims and objectives of the study and whether the issues are theoretical or policy oriented. </w:t>
      </w:r>
    </w:p>
    <w:p w14:paraId="237C0207" w14:textId="77777777" w:rsidR="00076D1D" w:rsidRPr="000B535D" w:rsidRDefault="008406B3" w:rsidP="000E43BF">
      <w:pPr>
        <w:autoSpaceDE w:val="0"/>
        <w:autoSpaceDN w:val="0"/>
        <w:adjustRightInd w:val="0"/>
        <w:spacing w:line="480" w:lineRule="auto"/>
        <w:jc w:val="both"/>
      </w:pPr>
      <w:r w:rsidRPr="000B535D">
        <w:tab/>
        <w:t>This</w:t>
      </w:r>
      <w:r w:rsidR="00076D1D" w:rsidRPr="000B535D">
        <w:t xml:space="preserve"> study adopted the survey research design. We considered this method appropriate as it is useful for the study of non-observable events such as opinions, attitudes, preferences or dispositions</w:t>
      </w:r>
      <w:r w:rsidR="00076D1D" w:rsidRPr="000B535D">
        <w:rPr>
          <w:i/>
          <w:iCs/>
        </w:rPr>
        <w:t xml:space="preserve">. </w:t>
      </w:r>
      <w:r w:rsidR="00076D1D" w:rsidRPr="000B535D">
        <w:t xml:space="preserve"> Specifically, the study was a correlation, non-contrived and cross-sectional survey having individuals (undergraduate students of Gombe State University) as unit of analysis. </w:t>
      </w:r>
    </w:p>
    <w:p w14:paraId="6766808A" w14:textId="77777777" w:rsidR="00076D1D" w:rsidRPr="000B535D" w:rsidRDefault="00076D1D" w:rsidP="000E43BF">
      <w:pPr>
        <w:autoSpaceDE w:val="0"/>
        <w:autoSpaceDN w:val="0"/>
        <w:adjustRightInd w:val="0"/>
        <w:spacing w:line="480" w:lineRule="auto"/>
        <w:jc w:val="both"/>
        <w:rPr>
          <w:color w:val="000000"/>
          <w:lang w:val="en-US"/>
        </w:rPr>
      </w:pPr>
      <w:r w:rsidRPr="000B535D">
        <w:lastRenderedPageBreak/>
        <w:tab/>
        <w:t xml:space="preserve">The design was such as to discover vital predictive relationship and degrees of association among variables. In order to </w:t>
      </w:r>
      <w:proofErr w:type="spellStart"/>
      <w:r w:rsidRPr="000B535D">
        <w:t>analyze</w:t>
      </w:r>
      <w:proofErr w:type="spellEnd"/>
      <w:r w:rsidRPr="000B535D">
        <w:t xml:space="preserve"> the information collected, the sampling method of research design was adopted.  This research study adopted the survey method in data collection; it is use to obtain the students opinion through administering questionnaires.</w:t>
      </w:r>
      <w:r w:rsidRPr="000B535D">
        <w:rPr>
          <w:color w:val="000000"/>
          <w:lang w:val="en-US"/>
        </w:rPr>
        <w:t xml:space="preserve"> This is because we intend to find out the effect of mobile phone usage on academic performance among Gombe State University undergraduates.</w:t>
      </w:r>
    </w:p>
    <w:p w14:paraId="625E0F3D" w14:textId="77777777" w:rsidR="00076D1D" w:rsidRPr="000B535D" w:rsidRDefault="00076D1D" w:rsidP="000E43BF">
      <w:pPr>
        <w:autoSpaceDE w:val="0"/>
        <w:autoSpaceDN w:val="0"/>
        <w:adjustRightInd w:val="0"/>
        <w:spacing w:line="480" w:lineRule="auto"/>
        <w:jc w:val="both"/>
        <w:rPr>
          <w:b/>
          <w:bCs/>
          <w:color w:val="000000"/>
          <w:lang w:val="en-US"/>
        </w:rPr>
      </w:pPr>
      <w:r w:rsidRPr="000B535D">
        <w:rPr>
          <w:b/>
          <w:bCs/>
          <w:color w:val="000000"/>
          <w:lang w:val="en-US"/>
        </w:rPr>
        <w:t>3.2 Population of the Study</w:t>
      </w:r>
    </w:p>
    <w:p w14:paraId="4D7B8095" w14:textId="77777777" w:rsidR="00076D1D" w:rsidRPr="000B535D" w:rsidRDefault="00076D1D" w:rsidP="000E43BF">
      <w:pPr>
        <w:pStyle w:val="Default"/>
        <w:spacing w:line="480" w:lineRule="auto"/>
        <w:jc w:val="both"/>
      </w:pPr>
      <w:r w:rsidRPr="000B535D">
        <w:tab/>
        <w:t>The study population consisted</w:t>
      </w:r>
      <w:r w:rsidR="0082139E" w:rsidRPr="000B535D">
        <w:t xml:space="preserve"> of all undergraduate</w:t>
      </w:r>
      <w:r w:rsidR="008406B3" w:rsidRPr="000B535D">
        <w:t xml:space="preserve"> </w:t>
      </w:r>
      <w:r w:rsidRPr="000B535D">
        <w:t>of Gombe State University</w:t>
      </w:r>
      <w:r w:rsidR="008406B3" w:rsidRPr="000B535D">
        <w:t>.</w:t>
      </w:r>
      <w:r w:rsidRPr="000B535D">
        <w:t xml:space="preserve"> It is expected therefore that the findings of the study will have equal applicability to other students in t</w:t>
      </w:r>
      <w:r w:rsidR="00DC5571" w:rsidRPr="000B535D">
        <w:t>he school.</w:t>
      </w:r>
      <w:r w:rsidR="000B5F60" w:rsidRPr="000B535D">
        <w:t xml:space="preserve"> The total number of Gombe State Unive</w:t>
      </w:r>
      <w:r w:rsidR="00DC5571" w:rsidRPr="000B535D">
        <w:t>rsity undergraduates</w:t>
      </w:r>
      <w:r w:rsidR="000B5F60" w:rsidRPr="000B535D">
        <w:t xml:space="preserve"> is 14,022.</w:t>
      </w:r>
    </w:p>
    <w:p w14:paraId="1600C3C6" w14:textId="77777777" w:rsidR="00076D1D" w:rsidRPr="000B535D" w:rsidRDefault="00076D1D" w:rsidP="000E43BF">
      <w:pPr>
        <w:autoSpaceDE w:val="0"/>
        <w:autoSpaceDN w:val="0"/>
        <w:adjustRightInd w:val="0"/>
        <w:spacing w:line="480" w:lineRule="auto"/>
        <w:ind w:left="720" w:hanging="720"/>
        <w:jc w:val="both"/>
        <w:rPr>
          <w:b/>
          <w:bCs/>
          <w:color w:val="000000"/>
          <w:lang w:val="en-US"/>
        </w:rPr>
      </w:pPr>
      <w:r w:rsidRPr="000B535D">
        <w:rPr>
          <w:b/>
          <w:bCs/>
          <w:color w:val="000000"/>
          <w:lang w:val="en-US"/>
        </w:rPr>
        <w:t>3.3 Sample and Sampling Technique</w:t>
      </w:r>
    </w:p>
    <w:p w14:paraId="36634F22" w14:textId="77777777" w:rsidR="00076D1D" w:rsidRPr="000B535D" w:rsidRDefault="00076D1D" w:rsidP="000E43BF">
      <w:pPr>
        <w:autoSpaceDE w:val="0"/>
        <w:autoSpaceDN w:val="0"/>
        <w:adjustRightInd w:val="0"/>
        <w:spacing w:line="480" w:lineRule="auto"/>
        <w:jc w:val="both"/>
        <w:rPr>
          <w:color w:val="000000"/>
          <w:lang w:val="en-US"/>
        </w:rPr>
      </w:pPr>
      <w:r w:rsidRPr="000B535D">
        <w:rPr>
          <w:color w:val="000000"/>
          <w:lang w:val="en-US"/>
        </w:rPr>
        <w:tab/>
      </w:r>
      <w:r w:rsidR="00EE319A" w:rsidRPr="000B535D">
        <w:rPr>
          <w:color w:val="000000"/>
          <w:lang w:val="en-US"/>
        </w:rPr>
        <w:t>For this study, we adopted both stratified and purposive sampling</w:t>
      </w:r>
      <w:r w:rsidR="00CB3C45" w:rsidRPr="000B535D">
        <w:rPr>
          <w:color w:val="000000"/>
          <w:lang w:val="en-US"/>
        </w:rPr>
        <w:t xml:space="preserve">. The sample size consists of </w:t>
      </w:r>
      <w:r w:rsidR="00DC5571" w:rsidRPr="000B535D">
        <w:rPr>
          <w:color w:val="000000"/>
          <w:lang w:val="en-US"/>
        </w:rPr>
        <w:t>300 respondents comprising of 1</w:t>
      </w:r>
      <w:r w:rsidRPr="000B535D">
        <w:rPr>
          <w:color w:val="000000"/>
          <w:lang w:val="en-US"/>
        </w:rPr>
        <w:t>0</w:t>
      </w:r>
      <w:r w:rsidR="008E4DB0" w:rsidRPr="000B535D">
        <w:rPr>
          <w:color w:val="000000"/>
          <w:lang w:val="en-US"/>
        </w:rPr>
        <w:t>0 undergraduates of 200 level, 1</w:t>
      </w:r>
      <w:r w:rsidR="00DC5571" w:rsidRPr="000B535D">
        <w:rPr>
          <w:color w:val="000000"/>
          <w:lang w:val="en-US"/>
        </w:rPr>
        <w:t>0</w:t>
      </w:r>
      <w:r w:rsidR="008E4DB0" w:rsidRPr="000B535D">
        <w:rPr>
          <w:color w:val="000000"/>
          <w:lang w:val="en-US"/>
        </w:rPr>
        <w:t>0</w:t>
      </w:r>
      <w:r w:rsidRPr="000B535D">
        <w:rPr>
          <w:color w:val="000000"/>
          <w:lang w:val="en-US"/>
        </w:rPr>
        <w:t xml:space="preserve"> un</w:t>
      </w:r>
      <w:r w:rsidR="008E4DB0" w:rsidRPr="000B535D">
        <w:rPr>
          <w:color w:val="000000"/>
          <w:lang w:val="en-US"/>
        </w:rPr>
        <w:t xml:space="preserve">dergraduates of </w:t>
      </w:r>
      <w:r w:rsidR="00DC5571" w:rsidRPr="000B535D">
        <w:rPr>
          <w:color w:val="000000"/>
          <w:lang w:val="en-US"/>
        </w:rPr>
        <w:t>300 level and 10</w:t>
      </w:r>
      <w:r w:rsidR="008E4DB0" w:rsidRPr="000B535D">
        <w:rPr>
          <w:color w:val="000000"/>
          <w:lang w:val="en-US"/>
        </w:rPr>
        <w:t>0</w:t>
      </w:r>
      <w:r w:rsidRPr="000B535D">
        <w:rPr>
          <w:color w:val="000000"/>
          <w:lang w:val="en-US"/>
        </w:rPr>
        <w:t xml:space="preserve"> undergraduates of 400 level which were purposively sa</w:t>
      </w:r>
      <w:r w:rsidR="0082139E" w:rsidRPr="000B535D">
        <w:rPr>
          <w:color w:val="000000"/>
          <w:lang w:val="en-US"/>
        </w:rPr>
        <w:t>mpled from</w:t>
      </w:r>
      <w:r w:rsidRPr="000B535D">
        <w:rPr>
          <w:color w:val="000000"/>
          <w:lang w:val="en-US"/>
        </w:rPr>
        <w:t xml:space="preserve"> Gombe State University</w:t>
      </w:r>
      <w:r w:rsidR="00B459FA" w:rsidRPr="000B535D">
        <w:rPr>
          <w:color w:val="000000"/>
          <w:lang w:val="en-US"/>
        </w:rPr>
        <w:t xml:space="preserve"> undergraduates</w:t>
      </w:r>
      <w:r w:rsidRPr="000B535D">
        <w:rPr>
          <w:color w:val="000000"/>
          <w:lang w:val="en-US"/>
        </w:rPr>
        <w:t xml:space="preserve">. </w:t>
      </w:r>
    </w:p>
    <w:p w14:paraId="1ADF9AC7" w14:textId="77777777" w:rsidR="00076D1D" w:rsidRPr="000B535D" w:rsidRDefault="00076D1D" w:rsidP="000E43BF">
      <w:pPr>
        <w:autoSpaceDE w:val="0"/>
        <w:autoSpaceDN w:val="0"/>
        <w:adjustRightInd w:val="0"/>
        <w:spacing w:line="480" w:lineRule="auto"/>
        <w:jc w:val="both"/>
        <w:rPr>
          <w:b/>
          <w:color w:val="000000"/>
          <w:lang w:val="en-US"/>
        </w:rPr>
      </w:pPr>
      <w:r w:rsidRPr="000B535D">
        <w:rPr>
          <w:b/>
          <w:color w:val="000000"/>
          <w:lang w:val="en-US"/>
        </w:rPr>
        <w:t>3.4 Instrumentation</w:t>
      </w:r>
    </w:p>
    <w:p w14:paraId="0F418C74" w14:textId="77777777" w:rsidR="00076D1D" w:rsidRPr="000B535D" w:rsidRDefault="00076D1D" w:rsidP="000E43BF">
      <w:pPr>
        <w:autoSpaceDE w:val="0"/>
        <w:autoSpaceDN w:val="0"/>
        <w:adjustRightInd w:val="0"/>
        <w:spacing w:line="480" w:lineRule="auto"/>
        <w:jc w:val="both"/>
        <w:rPr>
          <w:lang w:val="en-US"/>
        </w:rPr>
      </w:pPr>
      <w:r w:rsidRPr="000B535D">
        <w:rPr>
          <w:lang w:val="en-US"/>
        </w:rPr>
        <w:tab/>
        <w:t>A survey questionnair</w:t>
      </w:r>
      <w:r w:rsidR="00FD7148" w:rsidRPr="000B535D">
        <w:rPr>
          <w:lang w:val="en-US"/>
        </w:rPr>
        <w:t xml:space="preserve">e was designed </w:t>
      </w:r>
      <w:r w:rsidR="00B459FA" w:rsidRPr="000B535D">
        <w:rPr>
          <w:lang w:val="en-US"/>
        </w:rPr>
        <w:t>that included twenty</w:t>
      </w:r>
      <w:r w:rsidR="007010BB" w:rsidRPr="000B535D">
        <w:rPr>
          <w:lang w:val="en-US"/>
        </w:rPr>
        <w:t xml:space="preserve"> items. </w:t>
      </w:r>
      <w:r w:rsidR="00DC5571" w:rsidRPr="000B535D">
        <w:rPr>
          <w:lang w:val="en-US"/>
        </w:rPr>
        <w:t xml:space="preserve">Every </w:t>
      </w:r>
      <w:proofErr w:type="gramStart"/>
      <w:r w:rsidR="00DC5571" w:rsidRPr="000B535D">
        <w:rPr>
          <w:lang w:val="en-US"/>
        </w:rPr>
        <w:t>items</w:t>
      </w:r>
      <w:proofErr w:type="gramEnd"/>
      <w:r w:rsidR="00DC5571" w:rsidRPr="000B535D">
        <w:rPr>
          <w:lang w:val="en-US"/>
        </w:rPr>
        <w:t xml:space="preserve"> contained</w:t>
      </w:r>
      <w:r w:rsidRPr="000B535D">
        <w:rPr>
          <w:lang w:val="en-US"/>
        </w:rPr>
        <w:t xml:space="preserve"> option</w:t>
      </w:r>
      <w:r w:rsidR="00DC5571" w:rsidRPr="000B535D">
        <w:rPr>
          <w:lang w:val="en-US"/>
        </w:rPr>
        <w:t>s</w:t>
      </w:r>
      <w:r w:rsidRPr="000B535D">
        <w:rPr>
          <w:lang w:val="en-US"/>
        </w:rPr>
        <w:t xml:space="preserve"> fo</w:t>
      </w:r>
      <w:r w:rsidR="00DC5571" w:rsidRPr="000B535D">
        <w:rPr>
          <w:lang w:val="en-US"/>
        </w:rPr>
        <w:t>r the participants</w:t>
      </w:r>
      <w:r w:rsidR="0082139E" w:rsidRPr="000B535D">
        <w:rPr>
          <w:lang w:val="en-US"/>
        </w:rPr>
        <w:t xml:space="preserve"> to choose</w:t>
      </w:r>
      <w:r w:rsidR="002559A5" w:rsidRPr="000B535D">
        <w:rPr>
          <w:lang w:val="en-US"/>
        </w:rPr>
        <w:t>.</w:t>
      </w:r>
      <w:r w:rsidR="00426B1C" w:rsidRPr="000B535D">
        <w:rPr>
          <w:lang w:val="en-US"/>
        </w:rPr>
        <w:t xml:space="preserve"> </w:t>
      </w:r>
      <w:r w:rsidRPr="000B535D">
        <w:rPr>
          <w:lang w:val="en-US"/>
        </w:rPr>
        <w:t>A survey design provides a quantitative or numeric description of trends, attitudes, or opinions of a population by studying a sample of that population. From the sample</w:t>
      </w:r>
      <w:r w:rsidR="007010BB" w:rsidRPr="000B535D">
        <w:rPr>
          <w:lang w:val="en-US"/>
        </w:rPr>
        <w:t>d</w:t>
      </w:r>
      <w:r w:rsidRPr="000B535D">
        <w:rPr>
          <w:lang w:val="en-US"/>
        </w:rPr>
        <w:t xml:space="preserve"> results</w:t>
      </w:r>
      <w:r w:rsidR="00426B1C" w:rsidRPr="000B535D">
        <w:rPr>
          <w:lang w:val="en-US"/>
        </w:rPr>
        <w:t>,</w:t>
      </w:r>
      <w:r w:rsidRPr="000B535D">
        <w:rPr>
          <w:lang w:val="en-US"/>
        </w:rPr>
        <w:t xml:space="preserve"> the researcher</w:t>
      </w:r>
      <w:r w:rsidR="007010BB" w:rsidRPr="000B535D">
        <w:rPr>
          <w:lang w:val="en-US"/>
        </w:rPr>
        <w:t>s</w:t>
      </w:r>
      <w:r w:rsidR="00426B1C" w:rsidRPr="000B535D">
        <w:rPr>
          <w:lang w:val="en-US"/>
        </w:rPr>
        <w:t xml:space="preserve"> generalize or makes</w:t>
      </w:r>
      <w:r w:rsidRPr="000B535D">
        <w:rPr>
          <w:lang w:val="en-US"/>
        </w:rPr>
        <w:t xml:space="preserve"> claims about the population” (Creswell, 2009).</w:t>
      </w:r>
    </w:p>
    <w:p w14:paraId="60B5EE8B" w14:textId="77777777" w:rsidR="00076D1D" w:rsidRPr="000B535D" w:rsidRDefault="00A27F02" w:rsidP="000E43BF">
      <w:pPr>
        <w:autoSpaceDE w:val="0"/>
        <w:autoSpaceDN w:val="0"/>
        <w:adjustRightInd w:val="0"/>
        <w:spacing w:line="480" w:lineRule="auto"/>
        <w:jc w:val="both"/>
        <w:rPr>
          <w:lang w:val="en-US"/>
        </w:rPr>
      </w:pPr>
      <w:r w:rsidRPr="000B535D">
        <w:rPr>
          <w:lang w:val="en-US"/>
        </w:rPr>
        <w:lastRenderedPageBreak/>
        <w:tab/>
      </w:r>
      <w:r w:rsidR="00076D1D" w:rsidRPr="000B535D">
        <w:rPr>
          <w:lang w:val="en-US"/>
        </w:rPr>
        <w:t>Hence, a statistical survey through questionnaire was employed as an instrument of data collection in the</w:t>
      </w:r>
      <w:r w:rsidRPr="000B535D">
        <w:rPr>
          <w:lang w:val="en-US"/>
        </w:rPr>
        <w:t xml:space="preserve"> quantitative phase</w:t>
      </w:r>
      <w:r w:rsidR="00076D1D" w:rsidRPr="000B535D">
        <w:rPr>
          <w:lang w:val="en-US"/>
        </w:rPr>
        <w:t>. The advantages of using a survey questionnaire are:</w:t>
      </w:r>
    </w:p>
    <w:p w14:paraId="3E8D3160" w14:textId="77777777" w:rsidR="00076D1D" w:rsidRPr="000B535D" w:rsidRDefault="00076D1D" w:rsidP="000E43BF">
      <w:pPr>
        <w:autoSpaceDE w:val="0"/>
        <w:autoSpaceDN w:val="0"/>
        <w:adjustRightInd w:val="0"/>
        <w:spacing w:line="480" w:lineRule="auto"/>
        <w:jc w:val="both"/>
        <w:rPr>
          <w:lang w:val="en-US"/>
        </w:rPr>
      </w:pPr>
      <w:r w:rsidRPr="000B535D">
        <w:rPr>
          <w:lang w:val="en-US"/>
        </w:rPr>
        <w:t>• The participant can fill in the form at leisure</w:t>
      </w:r>
    </w:p>
    <w:p w14:paraId="49ABF269" w14:textId="77777777" w:rsidR="00076D1D" w:rsidRPr="000B535D" w:rsidRDefault="00076D1D" w:rsidP="000E43BF">
      <w:pPr>
        <w:autoSpaceDE w:val="0"/>
        <w:autoSpaceDN w:val="0"/>
        <w:adjustRightInd w:val="0"/>
        <w:spacing w:line="480" w:lineRule="auto"/>
        <w:jc w:val="both"/>
        <w:rPr>
          <w:lang w:val="en-US"/>
        </w:rPr>
      </w:pPr>
      <w:r w:rsidRPr="000B535D">
        <w:rPr>
          <w:lang w:val="en-US"/>
        </w:rPr>
        <w:t>• The design is suitable for any group of people to participate in</w:t>
      </w:r>
    </w:p>
    <w:p w14:paraId="647F8B5F" w14:textId="77777777" w:rsidR="00076D1D" w:rsidRPr="000B535D" w:rsidRDefault="00076D1D" w:rsidP="000E43BF">
      <w:pPr>
        <w:autoSpaceDE w:val="0"/>
        <w:autoSpaceDN w:val="0"/>
        <w:adjustRightInd w:val="0"/>
        <w:spacing w:line="480" w:lineRule="auto"/>
        <w:jc w:val="both"/>
        <w:rPr>
          <w:lang w:val="en-US"/>
        </w:rPr>
      </w:pPr>
      <w:r w:rsidRPr="000B535D">
        <w:rPr>
          <w:lang w:val="en-US"/>
        </w:rPr>
        <w:t>• It gives the participant some private space to think and give factual information</w:t>
      </w:r>
    </w:p>
    <w:p w14:paraId="0C12A491" w14:textId="77777777" w:rsidR="00076D1D" w:rsidRPr="000B535D" w:rsidRDefault="00076D1D" w:rsidP="000E43BF">
      <w:pPr>
        <w:autoSpaceDE w:val="0"/>
        <w:autoSpaceDN w:val="0"/>
        <w:adjustRightInd w:val="0"/>
        <w:spacing w:line="480" w:lineRule="auto"/>
        <w:jc w:val="both"/>
        <w:rPr>
          <w:b/>
          <w:color w:val="000000"/>
          <w:lang w:val="en-US"/>
        </w:rPr>
      </w:pPr>
      <w:r w:rsidRPr="000B535D">
        <w:rPr>
          <w:lang w:val="en-US"/>
        </w:rPr>
        <w:t>• It can be easily quantified (McNabb, 2004).</w:t>
      </w:r>
    </w:p>
    <w:p w14:paraId="423FF51D" w14:textId="77777777" w:rsidR="00076D1D" w:rsidRPr="000B535D" w:rsidRDefault="00076D1D" w:rsidP="000E43BF">
      <w:pPr>
        <w:autoSpaceDE w:val="0"/>
        <w:autoSpaceDN w:val="0"/>
        <w:adjustRightInd w:val="0"/>
        <w:spacing w:line="480" w:lineRule="auto"/>
        <w:jc w:val="both"/>
        <w:rPr>
          <w:b/>
          <w:bCs/>
          <w:color w:val="000000"/>
          <w:lang w:val="en-US"/>
        </w:rPr>
      </w:pPr>
      <w:r w:rsidRPr="000B535D">
        <w:rPr>
          <w:b/>
          <w:bCs/>
          <w:color w:val="000000"/>
          <w:lang w:val="en-US"/>
        </w:rPr>
        <w:t>3.5 Method of Data Collection</w:t>
      </w:r>
    </w:p>
    <w:p w14:paraId="2AAB3A58" w14:textId="77777777" w:rsidR="00F74F6D" w:rsidRPr="000B535D" w:rsidRDefault="00076D1D" w:rsidP="000E43BF">
      <w:pPr>
        <w:autoSpaceDE w:val="0"/>
        <w:autoSpaceDN w:val="0"/>
        <w:adjustRightInd w:val="0"/>
        <w:spacing w:line="480" w:lineRule="auto"/>
        <w:jc w:val="both"/>
        <w:rPr>
          <w:color w:val="000000"/>
          <w:lang w:val="en-US"/>
        </w:rPr>
      </w:pPr>
      <w:r w:rsidRPr="000B535D">
        <w:rPr>
          <w:color w:val="000000"/>
          <w:lang w:val="en-US"/>
        </w:rPr>
        <w:tab/>
        <w:t>The method used for the gathering of data for this study is the survey research method. It involves the use of questionnaires to obtain information from the large sample of respondents selected from a certain po</w:t>
      </w:r>
      <w:r w:rsidR="007010BB" w:rsidRPr="000B535D">
        <w:rPr>
          <w:color w:val="000000"/>
          <w:lang w:val="en-US"/>
        </w:rPr>
        <w:t>pulation; undergraduates</w:t>
      </w:r>
      <w:r w:rsidRPr="000B535D">
        <w:rPr>
          <w:color w:val="000000"/>
          <w:lang w:val="en-US"/>
        </w:rPr>
        <w:t xml:space="preserve"> of Gombe State University.</w:t>
      </w:r>
      <w:r w:rsidR="0073301D" w:rsidRPr="000B535D">
        <w:rPr>
          <w:bCs/>
          <w:lang w:val="en-US"/>
        </w:rPr>
        <w:t xml:space="preserve"> We administer</w:t>
      </w:r>
      <w:r w:rsidR="007010BB" w:rsidRPr="000B535D">
        <w:rPr>
          <w:bCs/>
          <w:lang w:val="en-US"/>
        </w:rPr>
        <w:t>ed</w:t>
      </w:r>
      <w:r w:rsidR="0073301D" w:rsidRPr="000B535D">
        <w:rPr>
          <w:bCs/>
          <w:lang w:val="en-US"/>
        </w:rPr>
        <w:t xml:space="preserve"> the questionnaires base</w:t>
      </w:r>
      <w:r w:rsidR="0082139E" w:rsidRPr="000B535D">
        <w:rPr>
          <w:bCs/>
          <w:lang w:val="en-US"/>
        </w:rPr>
        <w:t>d</w:t>
      </w:r>
      <w:r w:rsidR="0073301D" w:rsidRPr="000B535D">
        <w:rPr>
          <w:bCs/>
          <w:lang w:val="en-US"/>
        </w:rPr>
        <w:t xml:space="preserve"> on ‘Personal administration with on-the-spot collection’</w:t>
      </w:r>
      <w:r w:rsidR="0073301D" w:rsidRPr="000B535D">
        <w:rPr>
          <w:b/>
          <w:bCs/>
          <w:lang w:val="en-US"/>
        </w:rPr>
        <w:t xml:space="preserve"> - </w:t>
      </w:r>
      <w:r w:rsidR="0073301D" w:rsidRPr="000B535D">
        <w:rPr>
          <w:bCs/>
          <w:lang w:val="en-US"/>
        </w:rPr>
        <w:t>this</w:t>
      </w:r>
      <w:r w:rsidR="0073301D" w:rsidRPr="000B535D">
        <w:rPr>
          <w:lang w:val="en-US"/>
        </w:rPr>
        <w:t xml:space="preserve"> is to say we deliver the questionnaires to the respondents in person, wait for them to complete and collect them back. This method can give a 100% delivery and return. It will also provide the opportunity to clarify misinterpretations, while ambiguities are kept to a minimum.</w:t>
      </w:r>
    </w:p>
    <w:p w14:paraId="05EA0F86" w14:textId="77777777" w:rsidR="00076D1D" w:rsidRPr="000B535D" w:rsidRDefault="00076D1D" w:rsidP="000E43BF">
      <w:pPr>
        <w:autoSpaceDE w:val="0"/>
        <w:autoSpaceDN w:val="0"/>
        <w:adjustRightInd w:val="0"/>
        <w:spacing w:line="480" w:lineRule="auto"/>
        <w:jc w:val="both"/>
        <w:rPr>
          <w:b/>
          <w:bCs/>
          <w:color w:val="000000"/>
          <w:lang w:val="en-US"/>
        </w:rPr>
      </w:pPr>
      <w:r w:rsidRPr="000B535D">
        <w:rPr>
          <w:b/>
          <w:bCs/>
          <w:color w:val="000000"/>
          <w:lang w:val="en-US"/>
        </w:rPr>
        <w:t>3.6 Method of Data Analysis</w:t>
      </w:r>
    </w:p>
    <w:p w14:paraId="7F623B14" w14:textId="77777777" w:rsidR="008A42E7" w:rsidRPr="007221E2" w:rsidRDefault="00076D1D" w:rsidP="000E43BF">
      <w:pPr>
        <w:autoSpaceDE w:val="0"/>
        <w:autoSpaceDN w:val="0"/>
        <w:adjustRightInd w:val="0"/>
        <w:spacing w:line="480" w:lineRule="auto"/>
        <w:jc w:val="both"/>
        <w:rPr>
          <w:color w:val="000000"/>
          <w:lang w:val="en-US"/>
        </w:rPr>
      </w:pPr>
      <w:r w:rsidRPr="000B535D">
        <w:rPr>
          <w:color w:val="000000"/>
          <w:lang w:val="en-US"/>
        </w:rPr>
        <w:tab/>
        <w:t>The data will be analyzed based on responses receiv</w:t>
      </w:r>
      <w:r w:rsidR="00171EFC" w:rsidRPr="000B535D">
        <w:rPr>
          <w:color w:val="000000"/>
          <w:lang w:val="en-US"/>
        </w:rPr>
        <w:t>ed from respondents using</w:t>
      </w:r>
      <w:r w:rsidRPr="000B535D">
        <w:rPr>
          <w:color w:val="000000"/>
          <w:lang w:val="en-US"/>
        </w:rPr>
        <w:t xml:space="preserve"> tables, frequency </w:t>
      </w:r>
      <w:r w:rsidR="00977B42" w:rsidRPr="000B535D">
        <w:rPr>
          <w:color w:val="000000"/>
          <w:lang w:val="en-US"/>
        </w:rPr>
        <w:t>count and percentages.</w:t>
      </w:r>
    </w:p>
    <w:p w14:paraId="76815F54" w14:textId="77777777" w:rsidR="008A42E7" w:rsidRPr="000B535D" w:rsidRDefault="008A42E7" w:rsidP="000E43BF">
      <w:pPr>
        <w:autoSpaceDE w:val="0"/>
        <w:autoSpaceDN w:val="0"/>
        <w:adjustRightInd w:val="0"/>
        <w:spacing w:line="480" w:lineRule="auto"/>
        <w:jc w:val="both"/>
      </w:pPr>
    </w:p>
    <w:p w14:paraId="45FC24BF" w14:textId="77777777" w:rsidR="008A42E7" w:rsidRPr="000B535D" w:rsidRDefault="008A42E7" w:rsidP="00DE54D5">
      <w:pPr>
        <w:autoSpaceDE w:val="0"/>
        <w:autoSpaceDN w:val="0"/>
        <w:adjustRightInd w:val="0"/>
        <w:spacing w:line="480" w:lineRule="auto"/>
        <w:rPr>
          <w:b/>
        </w:rPr>
      </w:pPr>
      <w:r w:rsidRPr="000B535D">
        <w:rPr>
          <w:b/>
        </w:rPr>
        <w:t>DATA ANALYSIS AND DISSCUSION</w:t>
      </w:r>
    </w:p>
    <w:p w14:paraId="1D37CD31" w14:textId="628C4D97" w:rsidR="008A42E7" w:rsidRDefault="008A42E7" w:rsidP="000E43BF">
      <w:pPr>
        <w:spacing w:line="480" w:lineRule="auto"/>
        <w:jc w:val="both"/>
      </w:pPr>
      <w:r w:rsidRPr="00A64FFB">
        <w:rPr>
          <w:highlight w:val="yellow"/>
        </w:rPr>
        <w:t xml:space="preserve">The </w:t>
      </w:r>
      <w:r w:rsidR="00DE54D5">
        <w:rPr>
          <w:highlight w:val="yellow"/>
        </w:rPr>
        <w:t>study</w:t>
      </w:r>
      <w:r w:rsidRPr="000B535D">
        <w:t xml:space="preserve"> is concerned with the presentation and analysis of data gathered through the use of questionnaire dis</w:t>
      </w:r>
      <w:r w:rsidR="008B46D2" w:rsidRPr="000B535D">
        <w:t>tributed to the respondents. Three Hundred (3</w:t>
      </w:r>
      <w:r w:rsidRPr="000B535D">
        <w:t xml:space="preserve">00) copies of </w:t>
      </w:r>
      <w:r w:rsidRPr="000B535D">
        <w:lastRenderedPageBreak/>
        <w:t>questionnaire were distributed to the respondents and</w:t>
      </w:r>
      <w:r w:rsidR="008B46D2" w:rsidRPr="000B535D">
        <w:t xml:space="preserve"> all Three </w:t>
      </w:r>
      <w:r w:rsidRPr="000B535D">
        <w:t>Hundred copies were retrieved. This gav</w:t>
      </w:r>
      <w:r w:rsidR="00CD04DD">
        <w:t xml:space="preserve">e a response and </w:t>
      </w:r>
      <w:r w:rsidR="008B46D2" w:rsidRPr="000B535D">
        <w:t>return</w:t>
      </w:r>
      <w:r w:rsidR="00CD04DD">
        <w:t xml:space="preserve"> rate</w:t>
      </w:r>
      <w:r w:rsidR="008B46D2" w:rsidRPr="000B535D">
        <w:t xml:space="preserve"> of 10</w:t>
      </w:r>
      <w:r w:rsidRPr="000B535D">
        <w:t>0%</w:t>
      </w:r>
    </w:p>
    <w:p w14:paraId="00C79597" w14:textId="77777777" w:rsidR="00E921C1" w:rsidRPr="00E921C1" w:rsidRDefault="00E921C1" w:rsidP="000E43BF">
      <w:pPr>
        <w:spacing w:line="480" w:lineRule="auto"/>
        <w:jc w:val="both"/>
        <w:rPr>
          <w:b/>
          <w:bCs/>
        </w:rPr>
      </w:pPr>
      <w:r w:rsidRPr="00E921C1">
        <w:rPr>
          <w:b/>
        </w:rPr>
        <w:t>Table 1</w:t>
      </w:r>
      <w:r w:rsidRPr="000B535D">
        <w:t xml:space="preserve">: </w:t>
      </w:r>
      <w:r w:rsidR="00635F5D">
        <w:t>Item 1: what level are you?</w:t>
      </w:r>
    </w:p>
    <w:tbl>
      <w:tblPr>
        <w:tblStyle w:val="LightShading"/>
        <w:tblW w:w="0" w:type="auto"/>
        <w:tblLook w:val="06A0" w:firstRow="1" w:lastRow="0" w:firstColumn="1" w:lastColumn="0" w:noHBand="1" w:noVBand="1"/>
      </w:tblPr>
      <w:tblGrid>
        <w:gridCol w:w="2452"/>
        <w:gridCol w:w="1913"/>
        <w:gridCol w:w="1710"/>
      </w:tblGrid>
      <w:tr w:rsidR="00E921C1" w:rsidRPr="000B535D" w14:paraId="5AAB4214" w14:textId="77777777" w:rsidTr="005B0E38">
        <w:trPr>
          <w:cnfStyle w:val="100000000000" w:firstRow="1" w:lastRow="0" w:firstColumn="0" w:lastColumn="0" w:oddVBand="0" w:evenVBand="0" w:oddHBand="0"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2452" w:type="dxa"/>
            <w:hideMark/>
          </w:tcPr>
          <w:p w14:paraId="03C26B98" w14:textId="77777777" w:rsidR="00E921C1" w:rsidRPr="000B535D" w:rsidRDefault="00E921C1" w:rsidP="001B27AE">
            <w:pPr>
              <w:pStyle w:val="NoSpacing"/>
              <w:jc w:val="both"/>
              <w:rPr>
                <w:rFonts w:ascii="Times New Roman" w:hAnsi="Times New Roman" w:cs="Times New Roman"/>
                <w:b w:val="0"/>
                <w:sz w:val="24"/>
                <w:szCs w:val="24"/>
              </w:rPr>
            </w:pPr>
            <w:r w:rsidRPr="000B535D">
              <w:rPr>
                <w:rFonts w:ascii="Times New Roman" w:hAnsi="Times New Roman" w:cs="Times New Roman"/>
                <w:sz w:val="24"/>
                <w:szCs w:val="24"/>
              </w:rPr>
              <w:t>Level</w:t>
            </w:r>
          </w:p>
        </w:tc>
        <w:tc>
          <w:tcPr>
            <w:tcW w:w="1913" w:type="dxa"/>
            <w:hideMark/>
          </w:tcPr>
          <w:p w14:paraId="54A6605D" w14:textId="77777777" w:rsidR="00E921C1" w:rsidRPr="000B535D" w:rsidRDefault="00E921C1" w:rsidP="001B27AE">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0B535D">
              <w:rPr>
                <w:rFonts w:ascii="Times New Roman" w:hAnsi="Times New Roman" w:cs="Times New Roman"/>
                <w:sz w:val="24"/>
                <w:szCs w:val="24"/>
              </w:rPr>
              <w:t>No. of distributed questionnaires</w:t>
            </w:r>
          </w:p>
        </w:tc>
        <w:tc>
          <w:tcPr>
            <w:tcW w:w="1710" w:type="dxa"/>
            <w:hideMark/>
          </w:tcPr>
          <w:p w14:paraId="0DCBB353" w14:textId="77777777" w:rsidR="00E921C1" w:rsidRPr="000B535D" w:rsidRDefault="00E921C1" w:rsidP="001B27AE">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0B535D">
              <w:rPr>
                <w:rFonts w:ascii="Times New Roman" w:hAnsi="Times New Roman" w:cs="Times New Roman"/>
                <w:sz w:val="24"/>
                <w:szCs w:val="24"/>
              </w:rPr>
              <w:t>No of received questionnaires</w:t>
            </w:r>
          </w:p>
        </w:tc>
      </w:tr>
      <w:tr w:rsidR="005B0E38" w:rsidRPr="000B535D" w14:paraId="5B85F560" w14:textId="77777777" w:rsidTr="000E43BF">
        <w:trPr>
          <w:trHeight w:val="467"/>
        </w:trPr>
        <w:tc>
          <w:tcPr>
            <w:cnfStyle w:val="001000000000" w:firstRow="0" w:lastRow="0" w:firstColumn="1" w:lastColumn="0" w:oddVBand="0" w:evenVBand="0" w:oddHBand="0" w:evenHBand="0" w:firstRowFirstColumn="0" w:firstRowLastColumn="0" w:lastRowFirstColumn="0" w:lastRowLastColumn="0"/>
            <w:tcW w:w="2452" w:type="dxa"/>
            <w:hideMark/>
          </w:tcPr>
          <w:p w14:paraId="7712EBAE" w14:textId="77777777" w:rsidR="005B0E38" w:rsidRPr="005B0E38" w:rsidRDefault="005B0E38" w:rsidP="001B27AE">
            <w:pPr>
              <w:pStyle w:val="NoSpacing"/>
              <w:tabs>
                <w:tab w:val="center" w:pos="1179"/>
              </w:tabs>
              <w:jc w:val="both"/>
              <w:rPr>
                <w:rFonts w:ascii="Times New Roman" w:hAnsi="Times New Roman" w:cs="Times New Roman"/>
                <w:b w:val="0"/>
                <w:sz w:val="24"/>
                <w:szCs w:val="24"/>
              </w:rPr>
            </w:pPr>
            <w:r w:rsidRPr="005B0E38">
              <w:rPr>
                <w:rFonts w:ascii="Times New Roman" w:hAnsi="Times New Roman" w:cs="Times New Roman"/>
                <w:b w:val="0"/>
                <w:sz w:val="24"/>
                <w:szCs w:val="24"/>
              </w:rPr>
              <w:t>200</w:t>
            </w:r>
            <w:r w:rsidRPr="005B0E38">
              <w:rPr>
                <w:rFonts w:ascii="Times New Roman" w:hAnsi="Times New Roman" w:cs="Times New Roman"/>
                <w:b w:val="0"/>
                <w:sz w:val="24"/>
                <w:szCs w:val="24"/>
              </w:rPr>
              <w:tab/>
            </w:r>
          </w:p>
        </w:tc>
        <w:tc>
          <w:tcPr>
            <w:tcW w:w="1913" w:type="dxa"/>
            <w:hideMark/>
          </w:tcPr>
          <w:p w14:paraId="2BE85A10" w14:textId="77777777" w:rsidR="005B0E38" w:rsidRPr="000B535D" w:rsidRDefault="005B0E38" w:rsidP="001B27A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100</w:t>
            </w:r>
          </w:p>
        </w:tc>
        <w:tc>
          <w:tcPr>
            <w:tcW w:w="1710" w:type="dxa"/>
            <w:hideMark/>
          </w:tcPr>
          <w:p w14:paraId="0BD3E85D" w14:textId="77777777" w:rsidR="005B0E38" w:rsidRPr="000B535D" w:rsidRDefault="005B0E38" w:rsidP="001B27A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100</w:t>
            </w:r>
          </w:p>
        </w:tc>
      </w:tr>
      <w:tr w:rsidR="00E921C1" w:rsidRPr="000B535D" w14:paraId="0B02E837" w14:textId="77777777" w:rsidTr="005B0E38">
        <w:trPr>
          <w:trHeight w:val="467"/>
        </w:trPr>
        <w:tc>
          <w:tcPr>
            <w:cnfStyle w:val="001000000000" w:firstRow="0" w:lastRow="0" w:firstColumn="1" w:lastColumn="0" w:oddVBand="0" w:evenVBand="0" w:oddHBand="0" w:evenHBand="0" w:firstRowFirstColumn="0" w:firstRowLastColumn="0" w:lastRowFirstColumn="0" w:lastRowLastColumn="0"/>
            <w:tcW w:w="2452" w:type="dxa"/>
            <w:hideMark/>
          </w:tcPr>
          <w:p w14:paraId="3D23498E" w14:textId="77777777" w:rsidR="00E921C1" w:rsidRPr="005B0E38" w:rsidRDefault="00E921C1" w:rsidP="001B27AE">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300</w:t>
            </w:r>
          </w:p>
        </w:tc>
        <w:tc>
          <w:tcPr>
            <w:tcW w:w="1913" w:type="dxa"/>
            <w:hideMark/>
          </w:tcPr>
          <w:p w14:paraId="0DC992B9" w14:textId="77777777" w:rsidR="00E921C1" w:rsidRPr="000B535D" w:rsidRDefault="00E921C1" w:rsidP="001B27A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100</w:t>
            </w:r>
          </w:p>
        </w:tc>
        <w:tc>
          <w:tcPr>
            <w:tcW w:w="1710" w:type="dxa"/>
            <w:hideMark/>
          </w:tcPr>
          <w:p w14:paraId="090E7749" w14:textId="77777777" w:rsidR="00E921C1" w:rsidRPr="000B535D" w:rsidRDefault="00E921C1" w:rsidP="001B27A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100</w:t>
            </w:r>
          </w:p>
        </w:tc>
      </w:tr>
      <w:tr w:rsidR="00E921C1" w:rsidRPr="000B535D" w14:paraId="3C0C7058" w14:textId="77777777" w:rsidTr="005B0E38">
        <w:trPr>
          <w:trHeight w:val="467"/>
        </w:trPr>
        <w:tc>
          <w:tcPr>
            <w:cnfStyle w:val="001000000000" w:firstRow="0" w:lastRow="0" w:firstColumn="1" w:lastColumn="0" w:oddVBand="0" w:evenVBand="0" w:oddHBand="0" w:evenHBand="0" w:firstRowFirstColumn="0" w:firstRowLastColumn="0" w:lastRowFirstColumn="0" w:lastRowLastColumn="0"/>
            <w:tcW w:w="2452" w:type="dxa"/>
            <w:hideMark/>
          </w:tcPr>
          <w:p w14:paraId="09933E68" w14:textId="77777777" w:rsidR="00E921C1" w:rsidRPr="005B0E38" w:rsidRDefault="00E921C1" w:rsidP="001B27AE">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400</w:t>
            </w:r>
          </w:p>
        </w:tc>
        <w:tc>
          <w:tcPr>
            <w:tcW w:w="1913" w:type="dxa"/>
            <w:hideMark/>
          </w:tcPr>
          <w:p w14:paraId="70CDC6A3" w14:textId="77777777" w:rsidR="00E921C1" w:rsidRPr="000B535D" w:rsidRDefault="00E921C1" w:rsidP="001B27A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100</w:t>
            </w:r>
          </w:p>
        </w:tc>
        <w:tc>
          <w:tcPr>
            <w:tcW w:w="1710" w:type="dxa"/>
            <w:hideMark/>
          </w:tcPr>
          <w:p w14:paraId="214A5786" w14:textId="77777777" w:rsidR="00E921C1" w:rsidRPr="000B535D" w:rsidRDefault="00E921C1" w:rsidP="001B27A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100</w:t>
            </w:r>
          </w:p>
        </w:tc>
      </w:tr>
      <w:tr w:rsidR="00E921C1" w:rsidRPr="000B535D" w14:paraId="69EA6B4C" w14:textId="77777777" w:rsidTr="005B0E38">
        <w:trPr>
          <w:trHeight w:val="467"/>
        </w:trPr>
        <w:tc>
          <w:tcPr>
            <w:cnfStyle w:val="001000000000" w:firstRow="0" w:lastRow="0" w:firstColumn="1" w:lastColumn="0" w:oddVBand="0" w:evenVBand="0" w:oddHBand="0" w:evenHBand="0" w:firstRowFirstColumn="0" w:firstRowLastColumn="0" w:lastRowFirstColumn="0" w:lastRowLastColumn="0"/>
            <w:tcW w:w="2452" w:type="dxa"/>
            <w:hideMark/>
          </w:tcPr>
          <w:p w14:paraId="443EB071" w14:textId="77777777" w:rsidR="00E921C1" w:rsidRPr="000B535D" w:rsidRDefault="00E921C1" w:rsidP="001B27AE">
            <w:pPr>
              <w:pStyle w:val="NoSpacing"/>
              <w:jc w:val="both"/>
              <w:rPr>
                <w:rFonts w:ascii="Times New Roman" w:hAnsi="Times New Roman" w:cs="Times New Roman"/>
                <w:b w:val="0"/>
                <w:sz w:val="24"/>
                <w:szCs w:val="24"/>
              </w:rPr>
            </w:pPr>
            <w:r w:rsidRPr="000B535D">
              <w:rPr>
                <w:rFonts w:ascii="Times New Roman" w:hAnsi="Times New Roman" w:cs="Times New Roman"/>
                <w:sz w:val="24"/>
                <w:szCs w:val="24"/>
              </w:rPr>
              <w:t>Total</w:t>
            </w:r>
          </w:p>
        </w:tc>
        <w:tc>
          <w:tcPr>
            <w:tcW w:w="1913" w:type="dxa"/>
            <w:hideMark/>
          </w:tcPr>
          <w:p w14:paraId="3403BC0A" w14:textId="77777777" w:rsidR="00E921C1" w:rsidRPr="005B0E38" w:rsidRDefault="00E921C1" w:rsidP="001B27A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c>
          <w:tcPr>
            <w:tcW w:w="1710" w:type="dxa"/>
            <w:hideMark/>
          </w:tcPr>
          <w:p w14:paraId="0E518F12" w14:textId="77777777" w:rsidR="00E921C1" w:rsidRPr="005B0E38" w:rsidRDefault="00E921C1" w:rsidP="001B27A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r>
    </w:tbl>
    <w:p w14:paraId="61232091" w14:textId="77777777" w:rsidR="00E921C1" w:rsidRDefault="00E921C1" w:rsidP="000E43BF">
      <w:pPr>
        <w:spacing w:line="480" w:lineRule="auto"/>
        <w:jc w:val="both"/>
      </w:pPr>
    </w:p>
    <w:p w14:paraId="1BA55257" w14:textId="77777777" w:rsidR="001B27AE" w:rsidRPr="000B535D" w:rsidRDefault="001B27AE" w:rsidP="000E43BF">
      <w:pPr>
        <w:spacing w:line="480" w:lineRule="auto"/>
        <w:jc w:val="both"/>
      </w:pPr>
      <w:r>
        <w:t xml:space="preserve">Table 1 above </w:t>
      </w:r>
      <w:r w:rsidRPr="000B535D">
        <w:t xml:space="preserve">shows 300 questionnaires distributed to 300 respondents, 100 questionnaires to each level, from </w:t>
      </w:r>
      <w:r>
        <w:t>200level, 300level and 400level.</w:t>
      </w:r>
    </w:p>
    <w:p w14:paraId="30548A28" w14:textId="77777777" w:rsidR="001B27AE" w:rsidRDefault="001B27AE" w:rsidP="000E43BF">
      <w:pPr>
        <w:spacing w:line="480" w:lineRule="auto"/>
        <w:jc w:val="both"/>
      </w:pPr>
    </w:p>
    <w:p w14:paraId="3644DD00" w14:textId="77777777" w:rsidR="001B27AE" w:rsidRDefault="001B27AE" w:rsidP="000E43BF">
      <w:pPr>
        <w:spacing w:line="480" w:lineRule="auto"/>
        <w:jc w:val="both"/>
      </w:pPr>
    </w:p>
    <w:p w14:paraId="0ADF12E2" w14:textId="77777777" w:rsidR="008A42E7" w:rsidRPr="000B535D" w:rsidRDefault="008A42E7" w:rsidP="000E43BF">
      <w:pPr>
        <w:spacing w:line="480" w:lineRule="auto"/>
        <w:jc w:val="both"/>
      </w:pPr>
      <w:r w:rsidRPr="000B535D">
        <w:t xml:space="preserve">The study answered the following research questions;  </w:t>
      </w:r>
    </w:p>
    <w:p w14:paraId="2AE41F53" w14:textId="77777777" w:rsidR="00D738CD" w:rsidRPr="000B535D" w:rsidRDefault="008A42E7" w:rsidP="000E43BF">
      <w:pPr>
        <w:pStyle w:val="ListParagraph"/>
        <w:numPr>
          <w:ilvl w:val="0"/>
          <w:numId w:val="11"/>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 xml:space="preserve"> </w:t>
      </w:r>
      <w:r w:rsidR="00D738CD" w:rsidRPr="000B535D">
        <w:rPr>
          <w:rFonts w:ascii="Times New Roman" w:hAnsi="Times New Roman" w:cs="Times New Roman"/>
          <w:sz w:val="24"/>
          <w:szCs w:val="24"/>
        </w:rPr>
        <w:t xml:space="preserve">What is the level of mobile phone usage among Gombe State University undergraduates?  </w:t>
      </w:r>
    </w:p>
    <w:p w14:paraId="0C9287FA" w14:textId="77777777" w:rsidR="00D738CD" w:rsidRPr="000B535D" w:rsidRDefault="00D738CD" w:rsidP="000E43BF">
      <w:pPr>
        <w:pStyle w:val="ListParagraph"/>
        <w:numPr>
          <w:ilvl w:val="0"/>
          <w:numId w:val="11"/>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 xml:space="preserve">What is the nature of activities Gombe state university undergraduates engage using mobile phones? </w:t>
      </w:r>
    </w:p>
    <w:p w14:paraId="6C77269C" w14:textId="77777777" w:rsidR="00D738CD" w:rsidRPr="000B535D" w:rsidRDefault="00D738CD" w:rsidP="000E43BF">
      <w:pPr>
        <w:pStyle w:val="ListParagraph"/>
        <w:numPr>
          <w:ilvl w:val="0"/>
          <w:numId w:val="11"/>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 xml:space="preserve"> How much time do Gombe State University undergraduates spend on their mobile phones?</w:t>
      </w:r>
    </w:p>
    <w:p w14:paraId="32110FA1" w14:textId="77777777" w:rsidR="000B535D" w:rsidRPr="00E921C1" w:rsidRDefault="00D738CD" w:rsidP="000E43BF">
      <w:pPr>
        <w:pStyle w:val="ListParagraph"/>
        <w:numPr>
          <w:ilvl w:val="0"/>
          <w:numId w:val="11"/>
        </w:numPr>
        <w:autoSpaceDE w:val="0"/>
        <w:autoSpaceDN w:val="0"/>
        <w:adjustRightInd w:val="0"/>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 xml:space="preserve">What is the effect of mobile phone usage on the academic performance of Gombe State University undergraduates? </w:t>
      </w:r>
    </w:p>
    <w:p w14:paraId="53916F20" w14:textId="77777777" w:rsidR="00091B68" w:rsidRDefault="008A42E7" w:rsidP="000E43BF">
      <w:pPr>
        <w:autoSpaceDE w:val="0"/>
        <w:autoSpaceDN w:val="0"/>
        <w:adjustRightInd w:val="0"/>
        <w:spacing w:line="480" w:lineRule="auto"/>
        <w:jc w:val="both"/>
        <w:rPr>
          <w:b/>
        </w:rPr>
      </w:pPr>
      <w:r w:rsidRPr="000B535D">
        <w:t xml:space="preserve"> </w:t>
      </w:r>
      <w:r w:rsidR="00D738CD" w:rsidRPr="000B535D">
        <w:rPr>
          <w:b/>
        </w:rPr>
        <w:t>4.</w:t>
      </w:r>
      <w:r w:rsidR="00086396">
        <w:rPr>
          <w:b/>
        </w:rPr>
        <w:t>1 Presentation o</w:t>
      </w:r>
      <w:r w:rsidR="00086396" w:rsidRPr="000B535D">
        <w:rPr>
          <w:b/>
        </w:rPr>
        <w:t>f Data Analysis</w:t>
      </w:r>
    </w:p>
    <w:p w14:paraId="0D60FE16" w14:textId="77777777" w:rsidR="004B7056" w:rsidRPr="004B7056" w:rsidRDefault="0000330B" w:rsidP="000E43BF">
      <w:pPr>
        <w:autoSpaceDE w:val="0"/>
        <w:autoSpaceDN w:val="0"/>
        <w:adjustRightInd w:val="0"/>
        <w:spacing w:line="480" w:lineRule="auto"/>
        <w:jc w:val="both"/>
      </w:pPr>
      <w:r>
        <w:rPr>
          <w:b/>
        </w:rPr>
        <w:lastRenderedPageBreak/>
        <w:t>Table 2</w:t>
      </w:r>
      <w:r w:rsidR="004B7056">
        <w:rPr>
          <w:b/>
        </w:rPr>
        <w:t xml:space="preserve">: </w:t>
      </w:r>
      <w:r w:rsidR="001B27AE">
        <w:t>Item 2</w:t>
      </w:r>
      <w:r w:rsidR="004B7056">
        <w:t>: Do you have a mobile Phone</w:t>
      </w:r>
      <w:r w:rsidR="004171C8">
        <w:t>?</w:t>
      </w:r>
    </w:p>
    <w:tbl>
      <w:tblPr>
        <w:tblStyle w:val="LightShading"/>
        <w:tblW w:w="0" w:type="auto"/>
        <w:tblLook w:val="06A0" w:firstRow="1" w:lastRow="0" w:firstColumn="1" w:lastColumn="0" w:noHBand="1" w:noVBand="1"/>
      </w:tblPr>
      <w:tblGrid>
        <w:gridCol w:w="2952"/>
        <w:gridCol w:w="2952"/>
        <w:gridCol w:w="1349"/>
      </w:tblGrid>
      <w:tr w:rsidR="00091B68" w14:paraId="73F62199" w14:textId="77777777" w:rsidTr="00091B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52" w:type="dxa"/>
          </w:tcPr>
          <w:p w14:paraId="5D005534" w14:textId="77777777" w:rsidR="00091B68" w:rsidRPr="00091B68" w:rsidRDefault="00091B68" w:rsidP="00091B68">
            <w:pPr>
              <w:autoSpaceDE w:val="0"/>
              <w:autoSpaceDN w:val="0"/>
              <w:adjustRightInd w:val="0"/>
              <w:jc w:val="both"/>
            </w:pPr>
            <w:r w:rsidRPr="00091B68">
              <w:t>Responses</w:t>
            </w:r>
          </w:p>
        </w:tc>
        <w:tc>
          <w:tcPr>
            <w:tcW w:w="2952" w:type="dxa"/>
          </w:tcPr>
          <w:p w14:paraId="70D1831B" w14:textId="77777777" w:rsidR="00091B68" w:rsidRPr="00091B68" w:rsidRDefault="00091B68" w:rsidP="00091B68">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pPr>
            <w:r w:rsidRPr="00091B68">
              <w:t>Frequency</w:t>
            </w:r>
          </w:p>
        </w:tc>
        <w:tc>
          <w:tcPr>
            <w:tcW w:w="236" w:type="dxa"/>
          </w:tcPr>
          <w:p w14:paraId="309F8D22" w14:textId="77777777" w:rsidR="00091B68" w:rsidRPr="00091B68" w:rsidRDefault="00091B68" w:rsidP="00091B68">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pPr>
            <w:r w:rsidRPr="00091B68">
              <w:t>Percentage</w:t>
            </w:r>
            <w:r>
              <w:t xml:space="preserve"> %</w:t>
            </w:r>
          </w:p>
        </w:tc>
      </w:tr>
      <w:tr w:rsidR="00091B68" w14:paraId="7A6F6D40" w14:textId="77777777" w:rsidTr="00091B68">
        <w:tc>
          <w:tcPr>
            <w:cnfStyle w:val="001000000000" w:firstRow="0" w:lastRow="0" w:firstColumn="1" w:lastColumn="0" w:oddVBand="0" w:evenVBand="0" w:oddHBand="0" w:evenHBand="0" w:firstRowFirstColumn="0" w:firstRowLastColumn="0" w:lastRowFirstColumn="0" w:lastRowLastColumn="0"/>
            <w:tcW w:w="2952" w:type="dxa"/>
          </w:tcPr>
          <w:p w14:paraId="4473D907" w14:textId="77777777" w:rsidR="00091B68" w:rsidRDefault="00091B68" w:rsidP="00091B68">
            <w:pPr>
              <w:autoSpaceDE w:val="0"/>
              <w:autoSpaceDN w:val="0"/>
              <w:adjustRightInd w:val="0"/>
              <w:jc w:val="both"/>
              <w:rPr>
                <w:b w:val="0"/>
              </w:rPr>
            </w:pPr>
            <w:r>
              <w:rPr>
                <w:b w:val="0"/>
              </w:rPr>
              <w:t>Yes</w:t>
            </w:r>
          </w:p>
        </w:tc>
        <w:tc>
          <w:tcPr>
            <w:tcW w:w="2952" w:type="dxa"/>
          </w:tcPr>
          <w:p w14:paraId="2B59B17E" w14:textId="77777777" w:rsidR="00091B68" w:rsidRPr="00091B68" w:rsidRDefault="00091B68" w:rsidP="00091B6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pPr>
            <w:r>
              <w:t>300</w:t>
            </w:r>
          </w:p>
        </w:tc>
        <w:tc>
          <w:tcPr>
            <w:tcW w:w="236" w:type="dxa"/>
          </w:tcPr>
          <w:p w14:paraId="2AFB0159" w14:textId="77777777" w:rsidR="00091B68" w:rsidRPr="00091B68" w:rsidRDefault="00091B68" w:rsidP="00091B6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pPr>
            <w:r>
              <w:t>0</w:t>
            </w:r>
          </w:p>
        </w:tc>
      </w:tr>
      <w:tr w:rsidR="00091B68" w14:paraId="73A6DE0B" w14:textId="77777777" w:rsidTr="00091B68">
        <w:tc>
          <w:tcPr>
            <w:cnfStyle w:val="001000000000" w:firstRow="0" w:lastRow="0" w:firstColumn="1" w:lastColumn="0" w:oddVBand="0" w:evenVBand="0" w:oddHBand="0" w:evenHBand="0" w:firstRowFirstColumn="0" w:firstRowLastColumn="0" w:lastRowFirstColumn="0" w:lastRowLastColumn="0"/>
            <w:tcW w:w="2952" w:type="dxa"/>
          </w:tcPr>
          <w:p w14:paraId="1FBF19C0" w14:textId="77777777" w:rsidR="00091B68" w:rsidRDefault="00091B68" w:rsidP="00091B68">
            <w:pPr>
              <w:autoSpaceDE w:val="0"/>
              <w:autoSpaceDN w:val="0"/>
              <w:adjustRightInd w:val="0"/>
              <w:jc w:val="both"/>
              <w:rPr>
                <w:b w:val="0"/>
              </w:rPr>
            </w:pPr>
            <w:r>
              <w:rPr>
                <w:b w:val="0"/>
              </w:rPr>
              <w:t>NO</w:t>
            </w:r>
          </w:p>
          <w:p w14:paraId="014BAB01" w14:textId="77777777" w:rsidR="00091B68" w:rsidRPr="00091B68" w:rsidRDefault="00091B68" w:rsidP="00091B68">
            <w:pPr>
              <w:autoSpaceDE w:val="0"/>
              <w:autoSpaceDN w:val="0"/>
              <w:adjustRightInd w:val="0"/>
              <w:jc w:val="both"/>
            </w:pPr>
            <w:r>
              <w:t>Total</w:t>
            </w:r>
          </w:p>
        </w:tc>
        <w:tc>
          <w:tcPr>
            <w:tcW w:w="2952" w:type="dxa"/>
          </w:tcPr>
          <w:p w14:paraId="4EEBE715" w14:textId="77777777" w:rsidR="00091B68" w:rsidRDefault="00091B68" w:rsidP="00091B6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b/>
              </w:rPr>
            </w:pPr>
            <w:r>
              <w:rPr>
                <w:b/>
              </w:rPr>
              <w:t>0</w:t>
            </w:r>
          </w:p>
          <w:p w14:paraId="4B0CE06E" w14:textId="77777777" w:rsidR="00091B68" w:rsidRPr="00091B68" w:rsidRDefault="00091B68" w:rsidP="00091B6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pPr>
            <w:r>
              <w:rPr>
                <w:b/>
              </w:rPr>
              <w:t>300</w:t>
            </w:r>
          </w:p>
        </w:tc>
        <w:tc>
          <w:tcPr>
            <w:tcW w:w="236" w:type="dxa"/>
          </w:tcPr>
          <w:p w14:paraId="480AAC0F" w14:textId="77777777" w:rsidR="00091B68" w:rsidRPr="00091B68" w:rsidRDefault="00091B68" w:rsidP="00091B6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pPr>
            <w:r>
              <w:t>0</w:t>
            </w:r>
          </w:p>
          <w:p w14:paraId="5C779BF5" w14:textId="77777777" w:rsidR="00091B68" w:rsidRPr="00091B68" w:rsidRDefault="00091B68" w:rsidP="00091B6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pPr>
            <w:r>
              <w:rPr>
                <w:b/>
              </w:rPr>
              <w:t>100</w:t>
            </w:r>
          </w:p>
        </w:tc>
      </w:tr>
    </w:tbl>
    <w:p w14:paraId="63A1363E" w14:textId="77777777" w:rsidR="000B535D" w:rsidRDefault="000B535D" w:rsidP="00091B68">
      <w:pPr>
        <w:autoSpaceDE w:val="0"/>
        <w:autoSpaceDN w:val="0"/>
        <w:adjustRightInd w:val="0"/>
        <w:jc w:val="both"/>
        <w:rPr>
          <w:b/>
        </w:rPr>
      </w:pPr>
    </w:p>
    <w:p w14:paraId="3AAAD83E" w14:textId="77777777" w:rsidR="004B7056" w:rsidRPr="00091B68" w:rsidRDefault="00091B68" w:rsidP="00C57568">
      <w:pPr>
        <w:autoSpaceDE w:val="0"/>
        <w:autoSpaceDN w:val="0"/>
        <w:adjustRightInd w:val="0"/>
        <w:spacing w:line="480" w:lineRule="auto"/>
        <w:jc w:val="both"/>
      </w:pPr>
      <w:r>
        <w:t>From T</w:t>
      </w:r>
      <w:r w:rsidR="001B27AE">
        <w:t>able 2</w:t>
      </w:r>
      <w:r w:rsidR="004B7056">
        <w:t xml:space="preserve"> above, 300 respondents (100%) revealed that they have a mobile phone while 0 respondents (0%) responded they do not have a mobile phone. </w:t>
      </w:r>
    </w:p>
    <w:p w14:paraId="473695B2" w14:textId="77777777" w:rsidR="004171C8" w:rsidRDefault="0000330B" w:rsidP="000E43BF">
      <w:pPr>
        <w:autoSpaceDE w:val="0"/>
        <w:autoSpaceDN w:val="0"/>
        <w:adjustRightInd w:val="0"/>
        <w:spacing w:line="480" w:lineRule="auto"/>
        <w:jc w:val="both"/>
      </w:pPr>
      <w:r>
        <w:rPr>
          <w:b/>
        </w:rPr>
        <w:t>Table 3</w:t>
      </w:r>
      <w:r w:rsidR="004171C8">
        <w:rPr>
          <w:b/>
        </w:rPr>
        <w:t>:</w:t>
      </w:r>
      <w:r w:rsidR="001B27AE">
        <w:t xml:space="preserve"> Item 3</w:t>
      </w:r>
      <w:r w:rsidR="004171C8">
        <w:t xml:space="preserve">: Is your mobile phone internet </w:t>
      </w:r>
      <w:r w:rsidR="00C57568">
        <w:t>enabled</w:t>
      </w:r>
      <w:r w:rsidR="004171C8">
        <w:t>?</w:t>
      </w:r>
    </w:p>
    <w:tbl>
      <w:tblPr>
        <w:tblStyle w:val="LightShading"/>
        <w:tblW w:w="0" w:type="auto"/>
        <w:tblLook w:val="06A0" w:firstRow="1" w:lastRow="0" w:firstColumn="1" w:lastColumn="0" w:noHBand="1" w:noVBand="1"/>
      </w:tblPr>
      <w:tblGrid>
        <w:gridCol w:w="2178"/>
        <w:gridCol w:w="2250"/>
        <w:gridCol w:w="2700"/>
      </w:tblGrid>
      <w:tr w:rsidR="00C57568" w14:paraId="610881C8" w14:textId="77777777" w:rsidTr="001306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Pr>
          <w:p w14:paraId="141998F8" w14:textId="77777777" w:rsidR="00C57568" w:rsidRPr="00C57568" w:rsidRDefault="00C57568" w:rsidP="001306B7">
            <w:pPr>
              <w:autoSpaceDE w:val="0"/>
              <w:autoSpaceDN w:val="0"/>
              <w:adjustRightInd w:val="0"/>
              <w:jc w:val="both"/>
              <w:rPr>
                <w:b w:val="0"/>
              </w:rPr>
            </w:pPr>
            <w:r w:rsidRPr="00C57568">
              <w:rPr>
                <w:b w:val="0"/>
              </w:rPr>
              <w:t>Responses</w:t>
            </w:r>
          </w:p>
        </w:tc>
        <w:tc>
          <w:tcPr>
            <w:tcW w:w="2250" w:type="dxa"/>
          </w:tcPr>
          <w:p w14:paraId="350E2AA0" w14:textId="77777777" w:rsidR="00C57568" w:rsidRDefault="00C57568" w:rsidP="001306B7">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b w:val="0"/>
              </w:rPr>
            </w:pPr>
            <w:r>
              <w:rPr>
                <w:b w:val="0"/>
              </w:rPr>
              <w:t>Frequency</w:t>
            </w:r>
          </w:p>
        </w:tc>
        <w:tc>
          <w:tcPr>
            <w:tcW w:w="2700" w:type="dxa"/>
          </w:tcPr>
          <w:p w14:paraId="7B860F5E" w14:textId="77777777" w:rsidR="00C57568" w:rsidRDefault="00C57568" w:rsidP="001306B7">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b w:val="0"/>
              </w:rPr>
            </w:pPr>
            <w:r>
              <w:rPr>
                <w:b w:val="0"/>
              </w:rPr>
              <w:t>Percentage %</w:t>
            </w:r>
          </w:p>
        </w:tc>
      </w:tr>
      <w:tr w:rsidR="00C57568" w14:paraId="78F34F4F" w14:textId="77777777" w:rsidTr="001306B7">
        <w:tc>
          <w:tcPr>
            <w:cnfStyle w:val="001000000000" w:firstRow="0" w:lastRow="0" w:firstColumn="1" w:lastColumn="0" w:oddVBand="0" w:evenVBand="0" w:oddHBand="0" w:evenHBand="0" w:firstRowFirstColumn="0" w:firstRowLastColumn="0" w:lastRowFirstColumn="0" w:lastRowLastColumn="0"/>
            <w:tcW w:w="2178" w:type="dxa"/>
          </w:tcPr>
          <w:p w14:paraId="1E67C095" w14:textId="77777777" w:rsidR="00C57568" w:rsidRPr="00C57568" w:rsidRDefault="00C57568" w:rsidP="001306B7">
            <w:pPr>
              <w:autoSpaceDE w:val="0"/>
              <w:autoSpaceDN w:val="0"/>
              <w:adjustRightInd w:val="0"/>
              <w:jc w:val="both"/>
            </w:pPr>
            <w:r>
              <w:t>Yes</w:t>
            </w:r>
          </w:p>
        </w:tc>
        <w:tc>
          <w:tcPr>
            <w:tcW w:w="2250" w:type="dxa"/>
          </w:tcPr>
          <w:p w14:paraId="0D53CF53" w14:textId="77777777" w:rsidR="00C57568" w:rsidRPr="00C57568" w:rsidRDefault="00C57568" w:rsidP="001306B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pPr>
            <w:r w:rsidRPr="00C57568">
              <w:t>300</w:t>
            </w:r>
          </w:p>
        </w:tc>
        <w:tc>
          <w:tcPr>
            <w:tcW w:w="2700" w:type="dxa"/>
          </w:tcPr>
          <w:p w14:paraId="634569A8" w14:textId="77777777" w:rsidR="00C57568" w:rsidRPr="00C57568" w:rsidRDefault="00C57568" w:rsidP="001306B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pPr>
            <w:r w:rsidRPr="00C57568">
              <w:t>100</w:t>
            </w:r>
          </w:p>
        </w:tc>
      </w:tr>
      <w:tr w:rsidR="00C57568" w14:paraId="3656302F" w14:textId="77777777" w:rsidTr="001306B7">
        <w:tc>
          <w:tcPr>
            <w:cnfStyle w:val="001000000000" w:firstRow="0" w:lastRow="0" w:firstColumn="1" w:lastColumn="0" w:oddVBand="0" w:evenVBand="0" w:oddHBand="0" w:evenHBand="0" w:firstRowFirstColumn="0" w:firstRowLastColumn="0" w:lastRowFirstColumn="0" w:lastRowLastColumn="0"/>
            <w:tcW w:w="2178" w:type="dxa"/>
            <w:tcBorders>
              <w:top w:val="nil"/>
            </w:tcBorders>
          </w:tcPr>
          <w:p w14:paraId="29367E84" w14:textId="77777777" w:rsidR="00C57568" w:rsidRPr="00C57568" w:rsidRDefault="00C57568" w:rsidP="001306B7">
            <w:pPr>
              <w:autoSpaceDE w:val="0"/>
              <w:autoSpaceDN w:val="0"/>
              <w:adjustRightInd w:val="0"/>
              <w:jc w:val="both"/>
            </w:pPr>
            <w:r w:rsidRPr="00C57568">
              <w:t>No</w:t>
            </w:r>
          </w:p>
        </w:tc>
        <w:tc>
          <w:tcPr>
            <w:tcW w:w="2250" w:type="dxa"/>
            <w:tcBorders>
              <w:top w:val="nil"/>
            </w:tcBorders>
          </w:tcPr>
          <w:p w14:paraId="2AA04853" w14:textId="77777777" w:rsidR="00C57568" w:rsidRPr="00C57568" w:rsidRDefault="00C57568" w:rsidP="001306B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pPr>
            <w:r w:rsidRPr="00C57568">
              <w:t>0</w:t>
            </w:r>
          </w:p>
        </w:tc>
        <w:tc>
          <w:tcPr>
            <w:tcW w:w="2700" w:type="dxa"/>
            <w:tcBorders>
              <w:top w:val="nil"/>
            </w:tcBorders>
          </w:tcPr>
          <w:p w14:paraId="62035EBC" w14:textId="77777777" w:rsidR="00C57568" w:rsidRPr="00C57568" w:rsidRDefault="00C57568" w:rsidP="001306B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pPr>
            <w:r w:rsidRPr="00C57568">
              <w:t>0</w:t>
            </w:r>
          </w:p>
        </w:tc>
      </w:tr>
      <w:tr w:rsidR="00C57568" w14:paraId="6C3DDA58" w14:textId="77777777" w:rsidTr="001306B7">
        <w:tc>
          <w:tcPr>
            <w:cnfStyle w:val="001000000000" w:firstRow="0" w:lastRow="0" w:firstColumn="1" w:lastColumn="0" w:oddVBand="0" w:evenVBand="0" w:oddHBand="0" w:evenHBand="0" w:firstRowFirstColumn="0" w:firstRowLastColumn="0" w:lastRowFirstColumn="0" w:lastRowLastColumn="0"/>
            <w:tcW w:w="2178" w:type="dxa"/>
          </w:tcPr>
          <w:p w14:paraId="23834568" w14:textId="77777777" w:rsidR="00C57568" w:rsidRDefault="00C57568" w:rsidP="001306B7">
            <w:pPr>
              <w:autoSpaceDE w:val="0"/>
              <w:autoSpaceDN w:val="0"/>
              <w:adjustRightInd w:val="0"/>
              <w:ind w:left="720" w:hanging="720"/>
              <w:jc w:val="both"/>
              <w:rPr>
                <w:b w:val="0"/>
              </w:rPr>
            </w:pPr>
            <w:r>
              <w:rPr>
                <w:b w:val="0"/>
              </w:rPr>
              <w:t>Total</w:t>
            </w:r>
          </w:p>
        </w:tc>
        <w:tc>
          <w:tcPr>
            <w:tcW w:w="2250" w:type="dxa"/>
          </w:tcPr>
          <w:p w14:paraId="7E0A6172" w14:textId="77777777" w:rsidR="00C57568" w:rsidRDefault="00C57568" w:rsidP="001306B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b/>
              </w:rPr>
            </w:pPr>
            <w:r>
              <w:rPr>
                <w:b/>
              </w:rPr>
              <w:t>300</w:t>
            </w:r>
          </w:p>
        </w:tc>
        <w:tc>
          <w:tcPr>
            <w:tcW w:w="2700" w:type="dxa"/>
          </w:tcPr>
          <w:p w14:paraId="6F495B3B" w14:textId="77777777" w:rsidR="00C57568" w:rsidRDefault="00C57568" w:rsidP="001306B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b/>
              </w:rPr>
            </w:pPr>
            <w:r>
              <w:rPr>
                <w:b/>
              </w:rPr>
              <w:t>100</w:t>
            </w:r>
          </w:p>
        </w:tc>
      </w:tr>
    </w:tbl>
    <w:p w14:paraId="1BEE622C" w14:textId="77777777" w:rsidR="00C57568" w:rsidRDefault="00C57568" w:rsidP="000E43BF">
      <w:pPr>
        <w:autoSpaceDE w:val="0"/>
        <w:autoSpaceDN w:val="0"/>
        <w:adjustRightInd w:val="0"/>
        <w:spacing w:line="480" w:lineRule="auto"/>
        <w:jc w:val="both"/>
      </w:pPr>
    </w:p>
    <w:p w14:paraId="233903BC" w14:textId="77777777" w:rsidR="00C57568" w:rsidRPr="00E16317" w:rsidRDefault="00C57568" w:rsidP="000E43BF">
      <w:pPr>
        <w:autoSpaceDE w:val="0"/>
        <w:autoSpaceDN w:val="0"/>
        <w:adjustRightInd w:val="0"/>
        <w:spacing w:line="480" w:lineRule="auto"/>
        <w:jc w:val="both"/>
      </w:pPr>
      <w:r>
        <w:t xml:space="preserve">From Table 3 above, 300 respondents (100%) responded that their mobile phones are internet enabled while 0 respondents (0%) responded </w:t>
      </w:r>
      <w:r w:rsidR="00E16317">
        <w:t>that their mobile phones are not internet enabled.</w:t>
      </w:r>
    </w:p>
    <w:p w14:paraId="5D50FD4A" w14:textId="77777777" w:rsidR="004171C8" w:rsidRDefault="00086396" w:rsidP="000E43BF">
      <w:pPr>
        <w:autoSpaceDE w:val="0"/>
        <w:autoSpaceDN w:val="0"/>
        <w:adjustRightInd w:val="0"/>
        <w:spacing w:line="480" w:lineRule="auto"/>
        <w:jc w:val="both"/>
        <w:rPr>
          <w:b/>
        </w:rPr>
      </w:pPr>
      <w:r w:rsidRPr="000B535D">
        <w:rPr>
          <w:b/>
          <w:bCs/>
        </w:rPr>
        <w:t>Research Question1</w:t>
      </w:r>
      <w:r w:rsidR="000B535D" w:rsidRPr="000B535D">
        <w:rPr>
          <w:b/>
          <w:bCs/>
        </w:rPr>
        <w:t xml:space="preserve">: </w:t>
      </w:r>
      <w:r w:rsidR="000B535D" w:rsidRPr="000B535D">
        <w:rPr>
          <w:b/>
        </w:rPr>
        <w:t>What is the level of mobile phone usage among Gombe St</w:t>
      </w:r>
      <w:r w:rsidR="00C57568">
        <w:rPr>
          <w:b/>
        </w:rPr>
        <w:t xml:space="preserve">ate University undergraduates? </w:t>
      </w:r>
    </w:p>
    <w:p w14:paraId="0711F05B" w14:textId="77777777" w:rsidR="00C57568" w:rsidRPr="00C57568" w:rsidRDefault="0000330B" w:rsidP="000E43BF">
      <w:pPr>
        <w:autoSpaceDE w:val="0"/>
        <w:autoSpaceDN w:val="0"/>
        <w:adjustRightInd w:val="0"/>
        <w:spacing w:line="480" w:lineRule="auto"/>
        <w:jc w:val="both"/>
      </w:pPr>
      <w:r>
        <w:rPr>
          <w:b/>
        </w:rPr>
        <w:t>Table 4</w:t>
      </w:r>
      <w:r w:rsidR="00C57568">
        <w:rPr>
          <w:b/>
        </w:rPr>
        <w:t xml:space="preserve">: </w:t>
      </w:r>
      <w:r>
        <w:t>Item</w:t>
      </w:r>
      <w:r w:rsidR="001B27AE">
        <w:t>4</w:t>
      </w:r>
      <w:r w:rsidR="00C57568" w:rsidRPr="000B535D">
        <w:t>: How often do you use your mobile phone?</w:t>
      </w:r>
    </w:p>
    <w:tbl>
      <w:tblPr>
        <w:tblStyle w:val="LightShading"/>
        <w:tblW w:w="0" w:type="auto"/>
        <w:tblLook w:val="06A0" w:firstRow="1" w:lastRow="0" w:firstColumn="1" w:lastColumn="0" w:noHBand="1" w:noVBand="1"/>
      </w:tblPr>
      <w:tblGrid>
        <w:gridCol w:w="2538"/>
        <w:gridCol w:w="1980"/>
        <w:gridCol w:w="1710"/>
      </w:tblGrid>
      <w:tr w:rsidR="000B535D" w:rsidRPr="000B535D" w14:paraId="51DE8F2B" w14:textId="77777777" w:rsidTr="00BC5F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563E78D2" w14:textId="77777777" w:rsidR="000B535D" w:rsidRPr="000B535D" w:rsidRDefault="000B535D" w:rsidP="000E43BF">
            <w:pPr>
              <w:pStyle w:val="NoSpacing"/>
              <w:jc w:val="both"/>
              <w:rPr>
                <w:rFonts w:ascii="Times New Roman" w:hAnsi="Times New Roman" w:cs="Times New Roman"/>
                <w:b w:val="0"/>
                <w:sz w:val="24"/>
                <w:szCs w:val="24"/>
              </w:rPr>
            </w:pPr>
            <w:r w:rsidRPr="000B535D">
              <w:rPr>
                <w:rFonts w:ascii="Times New Roman" w:hAnsi="Times New Roman" w:cs="Times New Roman"/>
                <w:sz w:val="24"/>
                <w:szCs w:val="24"/>
              </w:rPr>
              <w:t>Responses</w:t>
            </w:r>
          </w:p>
        </w:tc>
        <w:tc>
          <w:tcPr>
            <w:tcW w:w="1980" w:type="dxa"/>
            <w:hideMark/>
          </w:tcPr>
          <w:p w14:paraId="35ADFF1C" w14:textId="77777777" w:rsidR="000B535D" w:rsidRPr="000B535D"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0B535D">
              <w:rPr>
                <w:rFonts w:ascii="Times New Roman" w:hAnsi="Times New Roman" w:cs="Times New Roman"/>
                <w:sz w:val="24"/>
                <w:szCs w:val="24"/>
              </w:rPr>
              <w:t>Frequency</w:t>
            </w:r>
          </w:p>
        </w:tc>
        <w:tc>
          <w:tcPr>
            <w:tcW w:w="1710" w:type="dxa"/>
            <w:hideMark/>
          </w:tcPr>
          <w:p w14:paraId="6F20A172" w14:textId="77777777" w:rsidR="000B535D" w:rsidRPr="000B535D"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0B535D">
              <w:rPr>
                <w:rFonts w:ascii="Times New Roman" w:hAnsi="Times New Roman" w:cs="Times New Roman"/>
                <w:sz w:val="24"/>
                <w:szCs w:val="24"/>
              </w:rPr>
              <w:t>Percentage (%)</w:t>
            </w:r>
          </w:p>
        </w:tc>
      </w:tr>
      <w:tr w:rsidR="000B535D" w:rsidRPr="000B535D" w14:paraId="492D30EB"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62274F18"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Never</w:t>
            </w:r>
          </w:p>
        </w:tc>
        <w:tc>
          <w:tcPr>
            <w:tcW w:w="1980" w:type="dxa"/>
            <w:hideMark/>
          </w:tcPr>
          <w:p w14:paraId="191229D5"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0</w:t>
            </w:r>
          </w:p>
        </w:tc>
        <w:tc>
          <w:tcPr>
            <w:tcW w:w="1710" w:type="dxa"/>
            <w:hideMark/>
          </w:tcPr>
          <w:p w14:paraId="68DB893F"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0</w:t>
            </w:r>
          </w:p>
        </w:tc>
      </w:tr>
      <w:tr w:rsidR="000B535D" w:rsidRPr="000B535D" w14:paraId="3C06AC04"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65BA8AF3"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Sometimes</w:t>
            </w:r>
          </w:p>
        </w:tc>
        <w:tc>
          <w:tcPr>
            <w:tcW w:w="1980" w:type="dxa"/>
            <w:hideMark/>
          </w:tcPr>
          <w:p w14:paraId="4071757A"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28</w:t>
            </w:r>
          </w:p>
        </w:tc>
        <w:tc>
          <w:tcPr>
            <w:tcW w:w="1710" w:type="dxa"/>
            <w:hideMark/>
          </w:tcPr>
          <w:p w14:paraId="5BB4A40F"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9.3</w:t>
            </w:r>
          </w:p>
        </w:tc>
      </w:tr>
      <w:tr w:rsidR="000B535D" w:rsidRPr="000B535D" w14:paraId="1F1240D7"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6701E3C0"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Always</w:t>
            </w:r>
          </w:p>
        </w:tc>
        <w:tc>
          <w:tcPr>
            <w:tcW w:w="1980" w:type="dxa"/>
            <w:hideMark/>
          </w:tcPr>
          <w:p w14:paraId="4E8B35D5"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211</w:t>
            </w:r>
          </w:p>
        </w:tc>
        <w:tc>
          <w:tcPr>
            <w:tcW w:w="1710" w:type="dxa"/>
            <w:hideMark/>
          </w:tcPr>
          <w:p w14:paraId="4D9D1A99"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70.3</w:t>
            </w:r>
          </w:p>
        </w:tc>
      </w:tr>
      <w:tr w:rsidR="000B535D" w:rsidRPr="000B535D" w14:paraId="6702ED66"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1A4E491B"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Often</w:t>
            </w:r>
          </w:p>
        </w:tc>
        <w:tc>
          <w:tcPr>
            <w:tcW w:w="1980" w:type="dxa"/>
            <w:hideMark/>
          </w:tcPr>
          <w:p w14:paraId="485751D9"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61</w:t>
            </w:r>
          </w:p>
        </w:tc>
        <w:tc>
          <w:tcPr>
            <w:tcW w:w="1710" w:type="dxa"/>
            <w:hideMark/>
          </w:tcPr>
          <w:p w14:paraId="58EBBEC8"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20.3</w:t>
            </w:r>
          </w:p>
        </w:tc>
      </w:tr>
      <w:tr w:rsidR="000B535D" w:rsidRPr="000B535D" w14:paraId="4F6CDF55"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765A4DB9" w14:textId="77777777" w:rsidR="000B535D" w:rsidRPr="00CD04DD" w:rsidRDefault="000B535D" w:rsidP="000E43BF">
            <w:pPr>
              <w:pStyle w:val="NoSpacing"/>
              <w:jc w:val="both"/>
              <w:rPr>
                <w:rFonts w:ascii="Times New Roman" w:hAnsi="Times New Roman" w:cs="Times New Roman"/>
                <w:sz w:val="24"/>
                <w:szCs w:val="24"/>
              </w:rPr>
            </w:pPr>
            <w:r w:rsidRPr="00CD04DD">
              <w:rPr>
                <w:rFonts w:ascii="Times New Roman" w:hAnsi="Times New Roman" w:cs="Times New Roman"/>
                <w:sz w:val="24"/>
                <w:szCs w:val="24"/>
              </w:rPr>
              <w:t>Total</w:t>
            </w:r>
          </w:p>
        </w:tc>
        <w:tc>
          <w:tcPr>
            <w:tcW w:w="1980" w:type="dxa"/>
            <w:hideMark/>
          </w:tcPr>
          <w:p w14:paraId="0164B316" w14:textId="77777777" w:rsidR="000B535D" w:rsidRPr="00CD04D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D04DD">
              <w:rPr>
                <w:rFonts w:ascii="Times New Roman" w:hAnsi="Times New Roman" w:cs="Times New Roman"/>
                <w:b/>
                <w:sz w:val="24"/>
                <w:szCs w:val="24"/>
              </w:rPr>
              <w:t>300</w:t>
            </w:r>
          </w:p>
        </w:tc>
        <w:tc>
          <w:tcPr>
            <w:tcW w:w="1710" w:type="dxa"/>
            <w:hideMark/>
          </w:tcPr>
          <w:p w14:paraId="0F3716A8" w14:textId="77777777" w:rsidR="000B535D" w:rsidRPr="00CD04D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b/>
              </w:rPr>
            </w:pPr>
            <w:r w:rsidRPr="00CD04DD">
              <w:rPr>
                <w:b/>
              </w:rPr>
              <w:t>100</w:t>
            </w:r>
          </w:p>
        </w:tc>
      </w:tr>
    </w:tbl>
    <w:p w14:paraId="1EC09CFB" w14:textId="77777777" w:rsidR="00CD04DD" w:rsidRDefault="00CD04DD" w:rsidP="000E43BF">
      <w:pPr>
        <w:jc w:val="both"/>
      </w:pPr>
    </w:p>
    <w:p w14:paraId="5E5303ED" w14:textId="77777777" w:rsidR="00CD04DD" w:rsidRDefault="00086396" w:rsidP="000E43BF">
      <w:pPr>
        <w:spacing w:line="480" w:lineRule="auto"/>
        <w:jc w:val="both"/>
      </w:pPr>
      <w:r>
        <w:t>From T</w:t>
      </w:r>
      <w:r w:rsidR="0000330B">
        <w:t>able 4</w:t>
      </w:r>
      <w:r w:rsidR="000B535D" w:rsidRPr="000B535D">
        <w:t xml:space="preserve"> above, 0 respondents (0%) revealed that they never use their mobile phone, 28 (9.3%) respondent </w:t>
      </w:r>
      <w:r w:rsidR="00CD04DD" w:rsidRPr="000B535D">
        <w:t>revealed</w:t>
      </w:r>
      <w:r w:rsidR="000B535D" w:rsidRPr="000B535D">
        <w:t xml:space="preserve"> sometimes, 211 (70.3%) responded always</w:t>
      </w:r>
      <w:r w:rsidR="000E43BF">
        <w:t xml:space="preserve"> and 61 (20.3%) responded often</w:t>
      </w:r>
      <w:r w:rsidR="004B7056">
        <w:t>.</w:t>
      </w:r>
    </w:p>
    <w:p w14:paraId="31CA8486" w14:textId="77777777" w:rsidR="000B535D" w:rsidRPr="000B535D" w:rsidRDefault="0000330B" w:rsidP="000E43BF">
      <w:pPr>
        <w:spacing w:line="480" w:lineRule="auto"/>
        <w:jc w:val="both"/>
      </w:pPr>
      <w:r>
        <w:rPr>
          <w:b/>
        </w:rPr>
        <w:lastRenderedPageBreak/>
        <w:t>Table 5</w:t>
      </w:r>
      <w:r w:rsidR="00CD04DD">
        <w:rPr>
          <w:b/>
        </w:rPr>
        <w:t>:</w:t>
      </w:r>
      <w:r w:rsidR="009D3FFE">
        <w:rPr>
          <w:b/>
        </w:rPr>
        <w:t xml:space="preserve"> </w:t>
      </w:r>
      <w:r>
        <w:t xml:space="preserve">Item </w:t>
      </w:r>
      <w:r w:rsidR="001B27AE">
        <w:t>5</w:t>
      </w:r>
      <w:r w:rsidR="000B535D" w:rsidRPr="000B535D">
        <w:t xml:space="preserve">: My academic performance has been increased due to the use of mobile phones </w:t>
      </w:r>
    </w:p>
    <w:tbl>
      <w:tblPr>
        <w:tblStyle w:val="LightShading"/>
        <w:tblW w:w="0" w:type="auto"/>
        <w:tblLook w:val="06A0" w:firstRow="1" w:lastRow="0" w:firstColumn="1" w:lastColumn="0" w:noHBand="1" w:noVBand="1"/>
      </w:tblPr>
      <w:tblGrid>
        <w:gridCol w:w="2538"/>
        <w:gridCol w:w="1980"/>
        <w:gridCol w:w="1710"/>
      </w:tblGrid>
      <w:tr w:rsidR="000B535D" w:rsidRPr="005B0E38" w14:paraId="34595363" w14:textId="77777777" w:rsidTr="00BC5F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414AD1F6" w14:textId="77777777" w:rsidR="000B535D" w:rsidRPr="005B0E38" w:rsidRDefault="000B535D" w:rsidP="000E43BF">
            <w:pPr>
              <w:pStyle w:val="NoSpacing"/>
              <w:jc w:val="both"/>
              <w:rPr>
                <w:rFonts w:ascii="Times New Roman" w:hAnsi="Times New Roman" w:cs="Times New Roman"/>
                <w:sz w:val="24"/>
                <w:szCs w:val="24"/>
              </w:rPr>
            </w:pPr>
            <w:r w:rsidRPr="005B0E38">
              <w:rPr>
                <w:rFonts w:ascii="Times New Roman" w:hAnsi="Times New Roman" w:cs="Times New Roman"/>
                <w:sz w:val="24"/>
                <w:szCs w:val="24"/>
              </w:rPr>
              <w:t>Responses</w:t>
            </w:r>
          </w:p>
        </w:tc>
        <w:tc>
          <w:tcPr>
            <w:tcW w:w="1980" w:type="dxa"/>
            <w:hideMark/>
          </w:tcPr>
          <w:p w14:paraId="6E659691" w14:textId="77777777" w:rsidR="000B535D" w:rsidRPr="005B0E38"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Frequency</w:t>
            </w:r>
          </w:p>
        </w:tc>
        <w:tc>
          <w:tcPr>
            <w:tcW w:w="1710" w:type="dxa"/>
            <w:hideMark/>
          </w:tcPr>
          <w:p w14:paraId="4A4E2E76" w14:textId="77777777" w:rsidR="000B535D" w:rsidRPr="005B0E38"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Percentage (%)</w:t>
            </w:r>
          </w:p>
        </w:tc>
      </w:tr>
      <w:tr w:rsidR="000B535D" w:rsidRPr="005B0E38" w14:paraId="13F38550"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61E0D3BB"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disagree</w:t>
            </w:r>
          </w:p>
        </w:tc>
        <w:tc>
          <w:tcPr>
            <w:tcW w:w="1980" w:type="dxa"/>
            <w:hideMark/>
          </w:tcPr>
          <w:p w14:paraId="092793D0"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24</w:t>
            </w:r>
          </w:p>
        </w:tc>
        <w:tc>
          <w:tcPr>
            <w:tcW w:w="1710" w:type="dxa"/>
            <w:hideMark/>
          </w:tcPr>
          <w:p w14:paraId="4E5E5519"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8</w:t>
            </w:r>
          </w:p>
        </w:tc>
      </w:tr>
      <w:tr w:rsidR="000B535D" w:rsidRPr="005B0E38" w14:paraId="2328BAD8"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004E10C1"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Disagree</w:t>
            </w:r>
          </w:p>
        </w:tc>
        <w:tc>
          <w:tcPr>
            <w:tcW w:w="1980" w:type="dxa"/>
            <w:hideMark/>
          </w:tcPr>
          <w:p w14:paraId="4DE5628D"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49</w:t>
            </w:r>
          </w:p>
        </w:tc>
        <w:tc>
          <w:tcPr>
            <w:tcW w:w="1710" w:type="dxa"/>
            <w:hideMark/>
          </w:tcPr>
          <w:p w14:paraId="74029C07"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16.3</w:t>
            </w:r>
          </w:p>
        </w:tc>
      </w:tr>
      <w:tr w:rsidR="000B535D" w:rsidRPr="005B0E38" w14:paraId="533199E8"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6C94C583"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Agree</w:t>
            </w:r>
          </w:p>
        </w:tc>
        <w:tc>
          <w:tcPr>
            <w:tcW w:w="1980" w:type="dxa"/>
            <w:hideMark/>
          </w:tcPr>
          <w:p w14:paraId="226A12A6"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178</w:t>
            </w:r>
          </w:p>
        </w:tc>
        <w:tc>
          <w:tcPr>
            <w:tcW w:w="1710" w:type="dxa"/>
            <w:hideMark/>
          </w:tcPr>
          <w:p w14:paraId="5A5A3F0C"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59.3</w:t>
            </w:r>
          </w:p>
        </w:tc>
      </w:tr>
      <w:tr w:rsidR="000B535D" w:rsidRPr="005B0E38" w14:paraId="47F4719F"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30EA3E5C"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agree</w:t>
            </w:r>
            <w:r w:rsidRPr="005B0E38">
              <w:rPr>
                <w:rFonts w:ascii="Times New Roman" w:hAnsi="Times New Roman" w:cs="Times New Roman"/>
                <w:b w:val="0"/>
                <w:sz w:val="24"/>
                <w:szCs w:val="24"/>
              </w:rPr>
              <w:tab/>
            </w:r>
          </w:p>
        </w:tc>
        <w:tc>
          <w:tcPr>
            <w:tcW w:w="1980" w:type="dxa"/>
            <w:hideMark/>
          </w:tcPr>
          <w:p w14:paraId="25672A89"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49</w:t>
            </w:r>
          </w:p>
        </w:tc>
        <w:tc>
          <w:tcPr>
            <w:tcW w:w="1710" w:type="dxa"/>
            <w:hideMark/>
          </w:tcPr>
          <w:p w14:paraId="01D79ED1"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16.3</w:t>
            </w:r>
          </w:p>
        </w:tc>
      </w:tr>
      <w:tr w:rsidR="000B535D" w:rsidRPr="000B535D" w14:paraId="630D3ED9"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07B7B55D" w14:textId="77777777" w:rsidR="000B535D" w:rsidRPr="000B535D" w:rsidRDefault="000B535D" w:rsidP="000E43BF">
            <w:pPr>
              <w:pStyle w:val="NoSpacing"/>
              <w:jc w:val="both"/>
              <w:rPr>
                <w:rFonts w:ascii="Times New Roman" w:hAnsi="Times New Roman" w:cs="Times New Roman"/>
                <w:sz w:val="24"/>
                <w:szCs w:val="24"/>
              </w:rPr>
            </w:pPr>
            <w:r w:rsidRPr="000B535D">
              <w:rPr>
                <w:rFonts w:ascii="Times New Roman" w:hAnsi="Times New Roman" w:cs="Times New Roman"/>
                <w:sz w:val="24"/>
                <w:szCs w:val="24"/>
              </w:rPr>
              <w:t>Total</w:t>
            </w:r>
          </w:p>
        </w:tc>
        <w:tc>
          <w:tcPr>
            <w:tcW w:w="1980" w:type="dxa"/>
            <w:hideMark/>
          </w:tcPr>
          <w:p w14:paraId="2DB557AD"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c>
          <w:tcPr>
            <w:tcW w:w="1710" w:type="dxa"/>
            <w:hideMark/>
          </w:tcPr>
          <w:p w14:paraId="20F145BE"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100</w:t>
            </w:r>
          </w:p>
        </w:tc>
      </w:tr>
    </w:tbl>
    <w:p w14:paraId="0E30E6D9" w14:textId="77777777" w:rsidR="00E60112" w:rsidRDefault="00E60112" w:rsidP="000E43BF">
      <w:pPr>
        <w:spacing w:line="480" w:lineRule="auto"/>
        <w:jc w:val="both"/>
        <w:rPr>
          <w:lang w:val="en-US"/>
        </w:rPr>
      </w:pPr>
    </w:p>
    <w:p w14:paraId="0514C869" w14:textId="77777777" w:rsidR="00E60112" w:rsidRDefault="00086396" w:rsidP="000E43BF">
      <w:pPr>
        <w:spacing w:line="480" w:lineRule="auto"/>
        <w:jc w:val="both"/>
      </w:pPr>
      <w:r>
        <w:t>From T</w:t>
      </w:r>
      <w:r w:rsidR="0000330B">
        <w:t xml:space="preserve">able 5 </w:t>
      </w:r>
      <w:r w:rsidR="000B535D" w:rsidRPr="000B535D">
        <w:t xml:space="preserve">above, 24 respondents (8%) revealed that they strongly disagree to the increased in their academic performance with the use of mobile phone, 49 (16.3%) respondent </w:t>
      </w:r>
      <w:r w:rsidR="00E60112" w:rsidRPr="000B535D">
        <w:t>revealed</w:t>
      </w:r>
      <w:r w:rsidR="000B535D" w:rsidRPr="000B535D">
        <w:t xml:space="preserve"> disagree, 178 (59.3%) responded agree and 49 (16.3%) responded strongly agre</w:t>
      </w:r>
      <w:r w:rsidR="00E60112">
        <w:t>e</w:t>
      </w:r>
    </w:p>
    <w:p w14:paraId="095912C1" w14:textId="77777777" w:rsidR="000B535D" w:rsidRPr="00E72528" w:rsidRDefault="0000330B" w:rsidP="000E43BF">
      <w:pPr>
        <w:spacing w:line="480" w:lineRule="auto"/>
        <w:jc w:val="both"/>
        <w:rPr>
          <w:b/>
        </w:rPr>
      </w:pPr>
      <w:r>
        <w:rPr>
          <w:b/>
        </w:rPr>
        <w:t>Table 6</w:t>
      </w:r>
      <w:r w:rsidR="00E60112">
        <w:rPr>
          <w:b/>
        </w:rPr>
        <w:t>:</w:t>
      </w:r>
      <w:r w:rsidR="00E72528">
        <w:rPr>
          <w:b/>
        </w:rPr>
        <w:t xml:space="preserve"> </w:t>
      </w:r>
      <w:r>
        <w:t xml:space="preserve">Item </w:t>
      </w:r>
      <w:r w:rsidR="001B27AE">
        <w:t>6</w:t>
      </w:r>
      <w:r w:rsidR="000B535D" w:rsidRPr="000B535D">
        <w:t>: I can easily contact classmates to get help in studies.</w:t>
      </w:r>
    </w:p>
    <w:tbl>
      <w:tblPr>
        <w:tblStyle w:val="LightShading"/>
        <w:tblW w:w="0" w:type="auto"/>
        <w:tblLook w:val="06A0" w:firstRow="1" w:lastRow="0" w:firstColumn="1" w:lastColumn="0" w:noHBand="1" w:noVBand="1"/>
      </w:tblPr>
      <w:tblGrid>
        <w:gridCol w:w="2538"/>
        <w:gridCol w:w="1980"/>
        <w:gridCol w:w="1710"/>
      </w:tblGrid>
      <w:tr w:rsidR="000B535D" w:rsidRPr="000B535D" w14:paraId="171AE186" w14:textId="77777777" w:rsidTr="00BC5F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393128D7" w14:textId="77777777" w:rsidR="000B535D" w:rsidRPr="005B0E38" w:rsidRDefault="000B535D" w:rsidP="000E43BF">
            <w:pPr>
              <w:pStyle w:val="NoSpacing"/>
              <w:jc w:val="both"/>
              <w:rPr>
                <w:rFonts w:ascii="Times New Roman" w:hAnsi="Times New Roman" w:cs="Times New Roman"/>
                <w:sz w:val="24"/>
                <w:szCs w:val="24"/>
              </w:rPr>
            </w:pPr>
            <w:r w:rsidRPr="005B0E38">
              <w:rPr>
                <w:rFonts w:ascii="Times New Roman" w:hAnsi="Times New Roman" w:cs="Times New Roman"/>
                <w:sz w:val="24"/>
                <w:szCs w:val="24"/>
              </w:rPr>
              <w:t>Responses</w:t>
            </w:r>
          </w:p>
        </w:tc>
        <w:tc>
          <w:tcPr>
            <w:tcW w:w="1980" w:type="dxa"/>
            <w:hideMark/>
          </w:tcPr>
          <w:p w14:paraId="2DF898D2" w14:textId="77777777" w:rsidR="000B535D" w:rsidRPr="005B0E38"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Frequency</w:t>
            </w:r>
          </w:p>
        </w:tc>
        <w:tc>
          <w:tcPr>
            <w:tcW w:w="1710" w:type="dxa"/>
            <w:hideMark/>
          </w:tcPr>
          <w:p w14:paraId="350B8C87" w14:textId="77777777" w:rsidR="000B535D" w:rsidRPr="005B0E38"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Percentage (%)</w:t>
            </w:r>
          </w:p>
        </w:tc>
      </w:tr>
      <w:tr w:rsidR="000B535D" w:rsidRPr="000B535D" w14:paraId="42B16E90"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7D4A9A48"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disagree</w:t>
            </w:r>
          </w:p>
        </w:tc>
        <w:tc>
          <w:tcPr>
            <w:tcW w:w="1980" w:type="dxa"/>
            <w:hideMark/>
          </w:tcPr>
          <w:p w14:paraId="320DBCBC"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20</w:t>
            </w:r>
          </w:p>
        </w:tc>
        <w:tc>
          <w:tcPr>
            <w:tcW w:w="1710" w:type="dxa"/>
            <w:hideMark/>
          </w:tcPr>
          <w:p w14:paraId="540E4672"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6.7</w:t>
            </w:r>
          </w:p>
        </w:tc>
      </w:tr>
      <w:tr w:rsidR="000B535D" w:rsidRPr="000B535D" w14:paraId="4B68EE14"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2BEB5A6A"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Disagree</w:t>
            </w:r>
          </w:p>
        </w:tc>
        <w:tc>
          <w:tcPr>
            <w:tcW w:w="1980" w:type="dxa"/>
            <w:hideMark/>
          </w:tcPr>
          <w:p w14:paraId="7EF84EA6"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45</w:t>
            </w:r>
          </w:p>
        </w:tc>
        <w:tc>
          <w:tcPr>
            <w:tcW w:w="1710" w:type="dxa"/>
            <w:hideMark/>
          </w:tcPr>
          <w:p w14:paraId="16EE34B6"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15</w:t>
            </w:r>
          </w:p>
        </w:tc>
      </w:tr>
      <w:tr w:rsidR="000B535D" w:rsidRPr="000B535D" w14:paraId="535274F8"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13824571"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Agree</w:t>
            </w:r>
          </w:p>
        </w:tc>
        <w:tc>
          <w:tcPr>
            <w:tcW w:w="1980" w:type="dxa"/>
            <w:hideMark/>
          </w:tcPr>
          <w:p w14:paraId="07AEC12B"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150</w:t>
            </w:r>
          </w:p>
        </w:tc>
        <w:tc>
          <w:tcPr>
            <w:tcW w:w="1710" w:type="dxa"/>
            <w:hideMark/>
          </w:tcPr>
          <w:p w14:paraId="56353C2D"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50</w:t>
            </w:r>
          </w:p>
        </w:tc>
      </w:tr>
      <w:tr w:rsidR="000B535D" w:rsidRPr="000B535D" w14:paraId="37A3DC8B"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1D5E3A25"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agree</w:t>
            </w:r>
            <w:r w:rsidRPr="005B0E38">
              <w:rPr>
                <w:rFonts w:ascii="Times New Roman" w:hAnsi="Times New Roman" w:cs="Times New Roman"/>
                <w:b w:val="0"/>
                <w:sz w:val="24"/>
                <w:szCs w:val="24"/>
              </w:rPr>
              <w:tab/>
            </w:r>
          </w:p>
        </w:tc>
        <w:tc>
          <w:tcPr>
            <w:tcW w:w="1980" w:type="dxa"/>
            <w:hideMark/>
          </w:tcPr>
          <w:p w14:paraId="42E94E12"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85</w:t>
            </w:r>
          </w:p>
        </w:tc>
        <w:tc>
          <w:tcPr>
            <w:tcW w:w="1710" w:type="dxa"/>
            <w:hideMark/>
          </w:tcPr>
          <w:p w14:paraId="0B64DDF6"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28.3</w:t>
            </w:r>
          </w:p>
        </w:tc>
      </w:tr>
      <w:tr w:rsidR="000B535D" w:rsidRPr="000B535D" w14:paraId="4F5D5953"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2450807D" w14:textId="77777777" w:rsidR="000B535D" w:rsidRPr="000B535D" w:rsidRDefault="000B535D" w:rsidP="000E43BF">
            <w:pPr>
              <w:pStyle w:val="NoSpacing"/>
              <w:jc w:val="both"/>
              <w:rPr>
                <w:rFonts w:ascii="Times New Roman" w:hAnsi="Times New Roman" w:cs="Times New Roman"/>
                <w:sz w:val="24"/>
                <w:szCs w:val="24"/>
              </w:rPr>
            </w:pPr>
            <w:r w:rsidRPr="000B535D">
              <w:rPr>
                <w:rFonts w:ascii="Times New Roman" w:hAnsi="Times New Roman" w:cs="Times New Roman"/>
                <w:sz w:val="24"/>
                <w:szCs w:val="24"/>
              </w:rPr>
              <w:t>Total</w:t>
            </w:r>
          </w:p>
        </w:tc>
        <w:tc>
          <w:tcPr>
            <w:tcW w:w="1980" w:type="dxa"/>
            <w:hideMark/>
          </w:tcPr>
          <w:p w14:paraId="3F5DF388"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c>
          <w:tcPr>
            <w:tcW w:w="1710" w:type="dxa"/>
            <w:hideMark/>
          </w:tcPr>
          <w:p w14:paraId="1254841F"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100</w:t>
            </w:r>
          </w:p>
        </w:tc>
      </w:tr>
    </w:tbl>
    <w:p w14:paraId="4B38AA9B" w14:textId="77777777" w:rsidR="00E60112" w:rsidRDefault="00E60112" w:rsidP="000E43BF">
      <w:pPr>
        <w:spacing w:line="480" w:lineRule="auto"/>
        <w:jc w:val="both"/>
        <w:rPr>
          <w:lang w:val="en-US"/>
        </w:rPr>
      </w:pPr>
    </w:p>
    <w:p w14:paraId="57F5D3E6" w14:textId="77777777" w:rsidR="000E43BF" w:rsidRPr="0000330B" w:rsidRDefault="00086396" w:rsidP="0000330B">
      <w:pPr>
        <w:spacing w:line="480" w:lineRule="auto"/>
        <w:jc w:val="both"/>
      </w:pPr>
      <w:r>
        <w:t>From T</w:t>
      </w:r>
      <w:r w:rsidR="0000330B">
        <w:t>able 6</w:t>
      </w:r>
      <w:r w:rsidR="000B535D" w:rsidRPr="000B535D">
        <w:t xml:space="preserve"> above, 20 respondents (6.7%) revealed that they strongly disagree that they easily contact their class mate to get help in their studies, 45 (15%) respondent </w:t>
      </w:r>
      <w:proofErr w:type="spellStart"/>
      <w:r w:rsidR="000B535D" w:rsidRPr="000B535D">
        <w:t>reveled</w:t>
      </w:r>
      <w:proofErr w:type="spellEnd"/>
      <w:r w:rsidR="000B535D" w:rsidRPr="000B535D">
        <w:t xml:space="preserve"> disagree, 150 (50%) responded agree and 85 (2</w:t>
      </w:r>
      <w:r w:rsidR="00E921C1">
        <w:t>8.3%) responded strongly agree.</w:t>
      </w:r>
    </w:p>
    <w:p w14:paraId="0CCF055C" w14:textId="77777777" w:rsidR="000B535D" w:rsidRPr="00E72528" w:rsidRDefault="0000330B" w:rsidP="000E43BF">
      <w:pPr>
        <w:pStyle w:val="NoSpacing"/>
        <w:spacing w:line="480" w:lineRule="auto"/>
        <w:jc w:val="both"/>
        <w:rPr>
          <w:rFonts w:ascii="Times New Roman" w:hAnsi="Times New Roman" w:cs="Times New Roman"/>
          <w:b/>
          <w:sz w:val="24"/>
          <w:szCs w:val="24"/>
        </w:rPr>
      </w:pPr>
      <w:r>
        <w:rPr>
          <w:rFonts w:ascii="Times New Roman" w:hAnsi="Times New Roman" w:cs="Times New Roman"/>
          <w:b/>
          <w:sz w:val="24"/>
          <w:szCs w:val="24"/>
        </w:rPr>
        <w:t>Table 7</w:t>
      </w:r>
      <w:r w:rsidR="00E60112">
        <w:rPr>
          <w:rFonts w:ascii="Times New Roman" w:hAnsi="Times New Roman" w:cs="Times New Roman"/>
          <w:b/>
          <w:sz w:val="24"/>
          <w:szCs w:val="24"/>
        </w:rPr>
        <w:t>:</w:t>
      </w:r>
      <w:r w:rsidR="00E72528">
        <w:rPr>
          <w:rFonts w:ascii="Times New Roman" w:hAnsi="Times New Roman" w:cs="Times New Roman"/>
          <w:b/>
          <w:sz w:val="24"/>
          <w:szCs w:val="24"/>
        </w:rPr>
        <w:t xml:space="preserve"> </w:t>
      </w:r>
      <w:r>
        <w:rPr>
          <w:rFonts w:ascii="Times New Roman" w:hAnsi="Times New Roman" w:cs="Times New Roman"/>
          <w:sz w:val="24"/>
          <w:szCs w:val="24"/>
        </w:rPr>
        <w:t xml:space="preserve">Item </w:t>
      </w:r>
      <w:r w:rsidR="001B27AE">
        <w:rPr>
          <w:rFonts w:ascii="Times New Roman" w:hAnsi="Times New Roman" w:cs="Times New Roman"/>
          <w:sz w:val="24"/>
          <w:szCs w:val="24"/>
        </w:rPr>
        <w:t>7</w:t>
      </w:r>
      <w:r w:rsidR="000B535D" w:rsidRPr="000B535D">
        <w:rPr>
          <w:rFonts w:ascii="Times New Roman" w:hAnsi="Times New Roman" w:cs="Times New Roman"/>
          <w:sz w:val="24"/>
          <w:szCs w:val="24"/>
        </w:rPr>
        <w:t>: My use of Mobile Phone has improved my level of quality education</w:t>
      </w:r>
    </w:p>
    <w:tbl>
      <w:tblPr>
        <w:tblStyle w:val="LightShading"/>
        <w:tblW w:w="0" w:type="auto"/>
        <w:tblLook w:val="06A0" w:firstRow="1" w:lastRow="0" w:firstColumn="1" w:lastColumn="0" w:noHBand="1" w:noVBand="1"/>
      </w:tblPr>
      <w:tblGrid>
        <w:gridCol w:w="2538"/>
        <w:gridCol w:w="1980"/>
        <w:gridCol w:w="1710"/>
      </w:tblGrid>
      <w:tr w:rsidR="000B535D" w:rsidRPr="005B0E38" w14:paraId="0D1506BC" w14:textId="77777777" w:rsidTr="00BC5F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7D0D55FD" w14:textId="77777777" w:rsidR="000B535D" w:rsidRPr="005B0E38" w:rsidRDefault="000B535D" w:rsidP="000E43BF">
            <w:pPr>
              <w:pStyle w:val="NoSpacing"/>
              <w:jc w:val="both"/>
              <w:rPr>
                <w:rFonts w:ascii="Times New Roman" w:hAnsi="Times New Roman" w:cs="Times New Roman"/>
                <w:sz w:val="24"/>
                <w:szCs w:val="24"/>
              </w:rPr>
            </w:pPr>
            <w:r w:rsidRPr="005B0E38">
              <w:rPr>
                <w:rFonts w:ascii="Times New Roman" w:hAnsi="Times New Roman" w:cs="Times New Roman"/>
                <w:sz w:val="24"/>
                <w:szCs w:val="24"/>
              </w:rPr>
              <w:t>Responses</w:t>
            </w:r>
          </w:p>
        </w:tc>
        <w:tc>
          <w:tcPr>
            <w:tcW w:w="1980" w:type="dxa"/>
            <w:hideMark/>
          </w:tcPr>
          <w:p w14:paraId="03A8B443" w14:textId="77777777" w:rsidR="000B535D" w:rsidRPr="005B0E38"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Frequency</w:t>
            </w:r>
          </w:p>
        </w:tc>
        <w:tc>
          <w:tcPr>
            <w:tcW w:w="1710" w:type="dxa"/>
            <w:hideMark/>
          </w:tcPr>
          <w:p w14:paraId="7A1830CC" w14:textId="77777777" w:rsidR="000B535D" w:rsidRPr="005B0E38"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Percentage (%)</w:t>
            </w:r>
          </w:p>
        </w:tc>
      </w:tr>
      <w:tr w:rsidR="000B535D" w:rsidRPr="000B535D" w14:paraId="421964EE"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7AB02140" w14:textId="77777777" w:rsidR="000B535D" w:rsidRPr="005B0E38" w:rsidRDefault="000B535D" w:rsidP="000E43BF">
            <w:pPr>
              <w:pStyle w:val="NoSpacing"/>
              <w:jc w:val="both"/>
              <w:rPr>
                <w:rFonts w:ascii="Times New Roman" w:hAnsi="Times New Roman" w:cs="Times New Roman"/>
                <w:b w:val="0"/>
                <w:color w:val="FFFFFF" w:themeColor="background1"/>
                <w:sz w:val="24"/>
                <w:szCs w:val="24"/>
              </w:rPr>
            </w:pPr>
            <w:r w:rsidRPr="005B0E38">
              <w:rPr>
                <w:rFonts w:ascii="Times New Roman" w:hAnsi="Times New Roman" w:cs="Times New Roman"/>
                <w:b w:val="0"/>
                <w:sz w:val="24"/>
                <w:szCs w:val="24"/>
              </w:rPr>
              <w:t>Strongly disagree</w:t>
            </w:r>
          </w:p>
        </w:tc>
        <w:tc>
          <w:tcPr>
            <w:tcW w:w="1980" w:type="dxa"/>
            <w:hideMark/>
          </w:tcPr>
          <w:p w14:paraId="51F894FA"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37</w:t>
            </w:r>
          </w:p>
        </w:tc>
        <w:tc>
          <w:tcPr>
            <w:tcW w:w="1710" w:type="dxa"/>
            <w:hideMark/>
          </w:tcPr>
          <w:p w14:paraId="4878170F"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12.3</w:t>
            </w:r>
          </w:p>
        </w:tc>
      </w:tr>
      <w:tr w:rsidR="000B535D" w:rsidRPr="000B535D" w14:paraId="24598E8B"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6341C711"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Disagree</w:t>
            </w:r>
          </w:p>
        </w:tc>
        <w:tc>
          <w:tcPr>
            <w:tcW w:w="1980" w:type="dxa"/>
            <w:hideMark/>
          </w:tcPr>
          <w:p w14:paraId="6D7EB163"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16</w:t>
            </w:r>
          </w:p>
        </w:tc>
        <w:tc>
          <w:tcPr>
            <w:tcW w:w="1710" w:type="dxa"/>
            <w:hideMark/>
          </w:tcPr>
          <w:p w14:paraId="3068177B"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5.3</w:t>
            </w:r>
          </w:p>
        </w:tc>
      </w:tr>
      <w:tr w:rsidR="000B535D" w:rsidRPr="000B535D" w14:paraId="622229C7"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1ABE4191"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Agree</w:t>
            </w:r>
          </w:p>
        </w:tc>
        <w:tc>
          <w:tcPr>
            <w:tcW w:w="1980" w:type="dxa"/>
            <w:hideMark/>
          </w:tcPr>
          <w:p w14:paraId="0FE60DB4"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170</w:t>
            </w:r>
          </w:p>
        </w:tc>
        <w:tc>
          <w:tcPr>
            <w:tcW w:w="1710" w:type="dxa"/>
            <w:hideMark/>
          </w:tcPr>
          <w:p w14:paraId="07A86472"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56.7</w:t>
            </w:r>
          </w:p>
        </w:tc>
      </w:tr>
      <w:tr w:rsidR="000B535D" w:rsidRPr="000B535D" w14:paraId="5A5E544E"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53A99241"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agree</w:t>
            </w:r>
            <w:r w:rsidRPr="005B0E38">
              <w:rPr>
                <w:rFonts w:ascii="Times New Roman" w:hAnsi="Times New Roman" w:cs="Times New Roman"/>
                <w:b w:val="0"/>
                <w:sz w:val="24"/>
                <w:szCs w:val="24"/>
              </w:rPr>
              <w:tab/>
            </w:r>
          </w:p>
        </w:tc>
        <w:tc>
          <w:tcPr>
            <w:tcW w:w="1980" w:type="dxa"/>
            <w:hideMark/>
          </w:tcPr>
          <w:p w14:paraId="2B5CB516"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77</w:t>
            </w:r>
          </w:p>
        </w:tc>
        <w:tc>
          <w:tcPr>
            <w:tcW w:w="1710" w:type="dxa"/>
            <w:hideMark/>
          </w:tcPr>
          <w:p w14:paraId="1E9BCEEE"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25.7</w:t>
            </w:r>
          </w:p>
        </w:tc>
      </w:tr>
      <w:tr w:rsidR="000B535D" w:rsidRPr="000B535D" w14:paraId="739094E9"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6FD517FD" w14:textId="77777777" w:rsidR="000B535D" w:rsidRPr="000B535D" w:rsidRDefault="000B535D" w:rsidP="000E43BF">
            <w:pPr>
              <w:pStyle w:val="NoSpacing"/>
              <w:jc w:val="both"/>
              <w:rPr>
                <w:rFonts w:ascii="Times New Roman" w:hAnsi="Times New Roman" w:cs="Times New Roman"/>
                <w:sz w:val="24"/>
                <w:szCs w:val="24"/>
              </w:rPr>
            </w:pPr>
            <w:r w:rsidRPr="000B535D">
              <w:rPr>
                <w:rFonts w:ascii="Times New Roman" w:hAnsi="Times New Roman" w:cs="Times New Roman"/>
                <w:sz w:val="24"/>
                <w:szCs w:val="24"/>
              </w:rPr>
              <w:lastRenderedPageBreak/>
              <w:t>Total</w:t>
            </w:r>
          </w:p>
        </w:tc>
        <w:tc>
          <w:tcPr>
            <w:tcW w:w="1980" w:type="dxa"/>
            <w:hideMark/>
          </w:tcPr>
          <w:p w14:paraId="5D063514"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c>
          <w:tcPr>
            <w:tcW w:w="1710" w:type="dxa"/>
            <w:hideMark/>
          </w:tcPr>
          <w:p w14:paraId="522F16F5"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100</w:t>
            </w:r>
          </w:p>
        </w:tc>
      </w:tr>
    </w:tbl>
    <w:p w14:paraId="0CAD9BAB" w14:textId="77777777" w:rsidR="000B535D" w:rsidRPr="000B535D" w:rsidRDefault="000B535D" w:rsidP="000E43BF">
      <w:pPr>
        <w:pStyle w:val="NoSpacing"/>
        <w:spacing w:line="480" w:lineRule="auto"/>
        <w:jc w:val="both"/>
        <w:rPr>
          <w:rFonts w:ascii="Times New Roman" w:hAnsi="Times New Roman" w:cs="Times New Roman"/>
          <w:sz w:val="24"/>
          <w:szCs w:val="24"/>
        </w:rPr>
      </w:pPr>
    </w:p>
    <w:p w14:paraId="7B39ADAF" w14:textId="77777777" w:rsidR="000B535D" w:rsidRDefault="00086396" w:rsidP="000E43BF">
      <w:pPr>
        <w:spacing w:line="480" w:lineRule="auto"/>
        <w:jc w:val="both"/>
      </w:pPr>
      <w:r>
        <w:t xml:space="preserve"> From T</w:t>
      </w:r>
      <w:r w:rsidR="0000330B">
        <w:t xml:space="preserve">able 7 </w:t>
      </w:r>
      <w:r w:rsidR="000B535D" w:rsidRPr="000B535D">
        <w:t xml:space="preserve">above, 37 respondents (12.3%) revealed that they strongly disagree that the use of Mobile Phone has improved their level of quality education, 16 (5.3%) respondent </w:t>
      </w:r>
      <w:r w:rsidR="00E60112" w:rsidRPr="000B535D">
        <w:t>revealed</w:t>
      </w:r>
      <w:r w:rsidR="000B535D" w:rsidRPr="000B535D">
        <w:t xml:space="preserve"> disagree, 170 (56.7%) responded agree and 77 (25.7%) responded strongly agree.</w:t>
      </w:r>
    </w:p>
    <w:p w14:paraId="6EC9061C" w14:textId="77777777" w:rsidR="000B535D" w:rsidRPr="00E72528" w:rsidRDefault="0000330B" w:rsidP="000E43BF">
      <w:pPr>
        <w:spacing w:line="480" w:lineRule="auto"/>
        <w:jc w:val="both"/>
        <w:rPr>
          <w:b/>
        </w:rPr>
      </w:pPr>
      <w:r>
        <w:rPr>
          <w:b/>
        </w:rPr>
        <w:t>Table 8</w:t>
      </w:r>
      <w:r w:rsidR="00E60112">
        <w:rPr>
          <w:b/>
        </w:rPr>
        <w:t>:</w:t>
      </w:r>
      <w:r w:rsidR="00E72528">
        <w:rPr>
          <w:b/>
        </w:rPr>
        <w:t xml:space="preserve"> </w:t>
      </w:r>
      <w:r>
        <w:t xml:space="preserve">Item </w:t>
      </w:r>
      <w:r w:rsidR="001B27AE">
        <w:t>8</w:t>
      </w:r>
      <w:r w:rsidR="000B535D" w:rsidRPr="000B535D">
        <w:t xml:space="preserve">: Students use dictionary/thesaurus/calculators of mobile phone in class. </w:t>
      </w:r>
    </w:p>
    <w:tbl>
      <w:tblPr>
        <w:tblStyle w:val="LightShading"/>
        <w:tblW w:w="0" w:type="auto"/>
        <w:tblLook w:val="06A0" w:firstRow="1" w:lastRow="0" w:firstColumn="1" w:lastColumn="0" w:noHBand="1" w:noVBand="1"/>
      </w:tblPr>
      <w:tblGrid>
        <w:gridCol w:w="2538"/>
        <w:gridCol w:w="1980"/>
        <w:gridCol w:w="1710"/>
      </w:tblGrid>
      <w:tr w:rsidR="000B535D" w:rsidRPr="000B535D" w14:paraId="721B9119" w14:textId="77777777" w:rsidTr="00BC5F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30FC63F9" w14:textId="77777777" w:rsidR="000B535D" w:rsidRPr="005B0E38" w:rsidRDefault="000B535D" w:rsidP="000E43BF">
            <w:pPr>
              <w:pStyle w:val="NoSpacing"/>
              <w:jc w:val="both"/>
              <w:rPr>
                <w:rFonts w:ascii="Times New Roman" w:hAnsi="Times New Roman" w:cs="Times New Roman"/>
                <w:sz w:val="24"/>
                <w:szCs w:val="24"/>
              </w:rPr>
            </w:pPr>
            <w:r w:rsidRPr="005B0E38">
              <w:rPr>
                <w:rFonts w:ascii="Times New Roman" w:hAnsi="Times New Roman" w:cs="Times New Roman"/>
                <w:sz w:val="24"/>
                <w:szCs w:val="24"/>
              </w:rPr>
              <w:t>Responses</w:t>
            </w:r>
          </w:p>
        </w:tc>
        <w:tc>
          <w:tcPr>
            <w:tcW w:w="1980" w:type="dxa"/>
            <w:hideMark/>
          </w:tcPr>
          <w:p w14:paraId="5D940E6A" w14:textId="77777777" w:rsidR="000B535D" w:rsidRPr="005B0E38"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Frequency</w:t>
            </w:r>
          </w:p>
        </w:tc>
        <w:tc>
          <w:tcPr>
            <w:tcW w:w="1710" w:type="dxa"/>
            <w:hideMark/>
          </w:tcPr>
          <w:p w14:paraId="13F9D2E0" w14:textId="77777777" w:rsidR="000B535D" w:rsidRPr="005B0E38"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Percentage (%)</w:t>
            </w:r>
          </w:p>
        </w:tc>
      </w:tr>
      <w:tr w:rsidR="000B535D" w:rsidRPr="000B535D" w14:paraId="5E66E1BE"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269A4EFD"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disagree</w:t>
            </w:r>
          </w:p>
        </w:tc>
        <w:tc>
          <w:tcPr>
            <w:tcW w:w="1980" w:type="dxa"/>
            <w:hideMark/>
          </w:tcPr>
          <w:p w14:paraId="08D510C3"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12</w:t>
            </w:r>
          </w:p>
        </w:tc>
        <w:tc>
          <w:tcPr>
            <w:tcW w:w="1710" w:type="dxa"/>
            <w:hideMark/>
          </w:tcPr>
          <w:p w14:paraId="70F0BBF0"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4</w:t>
            </w:r>
          </w:p>
        </w:tc>
      </w:tr>
      <w:tr w:rsidR="000B535D" w:rsidRPr="000B535D" w14:paraId="5FE0C9A9"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2BEF2418"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Disagree</w:t>
            </w:r>
          </w:p>
        </w:tc>
        <w:tc>
          <w:tcPr>
            <w:tcW w:w="1980" w:type="dxa"/>
            <w:hideMark/>
          </w:tcPr>
          <w:p w14:paraId="1048800B"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138</w:t>
            </w:r>
          </w:p>
        </w:tc>
        <w:tc>
          <w:tcPr>
            <w:tcW w:w="1710" w:type="dxa"/>
            <w:hideMark/>
          </w:tcPr>
          <w:p w14:paraId="4864D8DF"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46</w:t>
            </w:r>
          </w:p>
        </w:tc>
      </w:tr>
      <w:tr w:rsidR="000B535D" w:rsidRPr="000B535D" w14:paraId="387A0EC6"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4DA552C0"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Agree</w:t>
            </w:r>
          </w:p>
        </w:tc>
        <w:tc>
          <w:tcPr>
            <w:tcW w:w="1980" w:type="dxa"/>
            <w:hideMark/>
          </w:tcPr>
          <w:p w14:paraId="5A648157"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81</w:t>
            </w:r>
          </w:p>
        </w:tc>
        <w:tc>
          <w:tcPr>
            <w:tcW w:w="1710" w:type="dxa"/>
            <w:hideMark/>
          </w:tcPr>
          <w:p w14:paraId="5CC2CE88"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27</w:t>
            </w:r>
          </w:p>
        </w:tc>
      </w:tr>
      <w:tr w:rsidR="000B535D" w:rsidRPr="000B535D" w14:paraId="2D90F8F5"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3D9593D4"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agree</w:t>
            </w:r>
            <w:r w:rsidRPr="005B0E38">
              <w:rPr>
                <w:rFonts w:ascii="Times New Roman" w:hAnsi="Times New Roman" w:cs="Times New Roman"/>
                <w:b w:val="0"/>
                <w:sz w:val="24"/>
                <w:szCs w:val="24"/>
              </w:rPr>
              <w:tab/>
            </w:r>
          </w:p>
        </w:tc>
        <w:tc>
          <w:tcPr>
            <w:tcW w:w="1980" w:type="dxa"/>
            <w:hideMark/>
          </w:tcPr>
          <w:p w14:paraId="2E54F3F3"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61</w:t>
            </w:r>
          </w:p>
        </w:tc>
        <w:tc>
          <w:tcPr>
            <w:tcW w:w="1710" w:type="dxa"/>
            <w:hideMark/>
          </w:tcPr>
          <w:p w14:paraId="0C1F7325"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23</w:t>
            </w:r>
          </w:p>
        </w:tc>
      </w:tr>
      <w:tr w:rsidR="000B535D" w:rsidRPr="000B535D" w14:paraId="6D4A25B7"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2DAB906B" w14:textId="77777777" w:rsidR="000B535D" w:rsidRPr="000B535D" w:rsidRDefault="000B535D" w:rsidP="000E43BF">
            <w:pPr>
              <w:pStyle w:val="NoSpacing"/>
              <w:jc w:val="both"/>
              <w:rPr>
                <w:rFonts w:ascii="Times New Roman" w:hAnsi="Times New Roman" w:cs="Times New Roman"/>
                <w:sz w:val="24"/>
                <w:szCs w:val="24"/>
              </w:rPr>
            </w:pPr>
            <w:r w:rsidRPr="000B535D">
              <w:rPr>
                <w:rFonts w:ascii="Times New Roman" w:hAnsi="Times New Roman" w:cs="Times New Roman"/>
                <w:sz w:val="24"/>
                <w:szCs w:val="24"/>
              </w:rPr>
              <w:t>Total</w:t>
            </w:r>
          </w:p>
        </w:tc>
        <w:tc>
          <w:tcPr>
            <w:tcW w:w="1980" w:type="dxa"/>
            <w:hideMark/>
          </w:tcPr>
          <w:p w14:paraId="29D0224D"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c>
          <w:tcPr>
            <w:tcW w:w="1710" w:type="dxa"/>
            <w:hideMark/>
          </w:tcPr>
          <w:p w14:paraId="30C0BE1D"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100</w:t>
            </w:r>
          </w:p>
        </w:tc>
      </w:tr>
    </w:tbl>
    <w:p w14:paraId="5095CCC0" w14:textId="77777777" w:rsidR="00E60112" w:rsidRDefault="00E60112" w:rsidP="000E43BF">
      <w:pPr>
        <w:autoSpaceDE w:val="0"/>
        <w:autoSpaceDN w:val="0"/>
        <w:adjustRightInd w:val="0"/>
        <w:spacing w:line="480" w:lineRule="auto"/>
        <w:ind w:left="360"/>
      </w:pPr>
    </w:p>
    <w:p w14:paraId="1DDCB18D" w14:textId="77777777" w:rsidR="000B535D" w:rsidRPr="000B535D" w:rsidRDefault="00086396" w:rsidP="000E43BF">
      <w:pPr>
        <w:autoSpaceDE w:val="0"/>
        <w:autoSpaceDN w:val="0"/>
        <w:adjustRightInd w:val="0"/>
        <w:spacing w:line="480" w:lineRule="auto"/>
      </w:pPr>
      <w:r>
        <w:t>From T</w:t>
      </w:r>
      <w:r w:rsidR="0000330B">
        <w:t>able 8</w:t>
      </w:r>
      <w:r w:rsidR="000B535D" w:rsidRPr="000B535D">
        <w:t xml:space="preserve"> above, 12 respondents (4%) revealed that they strongly disagree that the use dictionary/thesaurus/calculators of mobile phone in class, 138 (46%) respondent </w:t>
      </w:r>
      <w:r w:rsidR="0039741F" w:rsidRPr="000B535D">
        <w:t>revealed</w:t>
      </w:r>
      <w:r w:rsidR="000B535D" w:rsidRPr="000B535D">
        <w:t xml:space="preserve"> disagree, 81 (27%) responded agree and 61 (23%) responded strongly agree.</w:t>
      </w:r>
    </w:p>
    <w:p w14:paraId="369432DC" w14:textId="77777777" w:rsidR="006F3419" w:rsidRPr="000E43BF" w:rsidRDefault="0039741F" w:rsidP="000E43BF">
      <w:pPr>
        <w:autoSpaceDE w:val="0"/>
        <w:autoSpaceDN w:val="0"/>
        <w:adjustRightInd w:val="0"/>
        <w:spacing w:line="480" w:lineRule="auto"/>
        <w:rPr>
          <w:color w:val="000000"/>
          <w:lang w:val="en-US"/>
        </w:rPr>
      </w:pPr>
      <w:r>
        <w:rPr>
          <w:color w:val="000000"/>
          <w:lang w:val="en-US"/>
        </w:rPr>
        <w:tab/>
        <w:t>Th</w:t>
      </w:r>
      <w:r w:rsidR="006F3419">
        <w:rPr>
          <w:color w:val="000000"/>
          <w:lang w:val="en-US"/>
        </w:rPr>
        <w:t>ere</w:t>
      </w:r>
      <w:r w:rsidR="00086396">
        <w:rPr>
          <w:color w:val="000000"/>
          <w:lang w:val="en-US"/>
        </w:rPr>
        <w:t xml:space="preserve">fore, </w:t>
      </w:r>
      <w:r w:rsidR="0000330B">
        <w:rPr>
          <w:color w:val="000000"/>
          <w:lang w:val="en-US"/>
        </w:rPr>
        <w:t>based on the result from Table 4, Table 5, Table 6, Table 7</w:t>
      </w:r>
      <w:r w:rsidR="00086396">
        <w:rPr>
          <w:color w:val="000000"/>
          <w:lang w:val="en-US"/>
        </w:rPr>
        <w:t>,</w:t>
      </w:r>
      <w:r w:rsidR="0000330B">
        <w:rPr>
          <w:color w:val="000000"/>
          <w:lang w:val="en-US"/>
        </w:rPr>
        <w:t xml:space="preserve"> and Table 8 above,</w:t>
      </w:r>
      <w:r>
        <w:rPr>
          <w:color w:val="000000"/>
          <w:lang w:val="en-US"/>
        </w:rPr>
        <w:t xml:space="preserve"> the level of mobile phone usage among university undergraduates</w:t>
      </w:r>
      <w:r w:rsidRPr="000B535D">
        <w:rPr>
          <w:color w:val="000000"/>
          <w:lang w:val="en-US"/>
        </w:rPr>
        <w:t>,</w:t>
      </w:r>
      <w:r>
        <w:rPr>
          <w:color w:val="000000"/>
          <w:lang w:val="en-US"/>
        </w:rPr>
        <w:t xml:space="preserve"> respondent </w:t>
      </w:r>
      <w:r w:rsidRPr="000B535D">
        <w:rPr>
          <w:color w:val="000000"/>
          <w:lang w:val="en-US"/>
        </w:rPr>
        <w:t xml:space="preserve">reveals that </w:t>
      </w:r>
      <w:r w:rsidRPr="000B535D">
        <w:t>the level of mobile phone usage among Gombe State University undergraduat</w:t>
      </w:r>
      <w:r w:rsidR="0000330B">
        <w:t>es is high</w:t>
      </w:r>
      <w:r w:rsidRPr="000B535D">
        <w:t xml:space="preserve">. </w:t>
      </w:r>
      <w:r w:rsidRPr="000B535D">
        <w:rPr>
          <w:color w:val="000000"/>
          <w:lang w:val="en-US"/>
        </w:rPr>
        <w:t xml:space="preserve">This was evident because the highest percentage agreed that they always and often use their mobile phone. </w:t>
      </w:r>
      <w:r w:rsidR="006626E3">
        <w:rPr>
          <w:color w:val="000000"/>
          <w:lang w:val="en-US"/>
        </w:rPr>
        <w:t>This agrees with Young (1998) found out that there is high usage of mobile phones by students who often engage themselves in different set of activities,</w:t>
      </w:r>
    </w:p>
    <w:p w14:paraId="6E6FE415" w14:textId="77777777" w:rsidR="001306B7" w:rsidRDefault="001306B7" w:rsidP="000E43BF">
      <w:pPr>
        <w:pStyle w:val="ListParagraph"/>
        <w:autoSpaceDE w:val="0"/>
        <w:autoSpaceDN w:val="0"/>
        <w:adjustRightInd w:val="0"/>
        <w:spacing w:line="480" w:lineRule="auto"/>
        <w:ind w:left="0"/>
        <w:jc w:val="both"/>
        <w:rPr>
          <w:rFonts w:ascii="Times New Roman" w:hAnsi="Times New Roman" w:cs="Times New Roman"/>
          <w:b/>
          <w:sz w:val="24"/>
          <w:szCs w:val="24"/>
        </w:rPr>
      </w:pPr>
    </w:p>
    <w:p w14:paraId="558DE261" w14:textId="77777777" w:rsidR="001306B7" w:rsidRDefault="001306B7" w:rsidP="000E43BF">
      <w:pPr>
        <w:pStyle w:val="ListParagraph"/>
        <w:autoSpaceDE w:val="0"/>
        <w:autoSpaceDN w:val="0"/>
        <w:adjustRightInd w:val="0"/>
        <w:spacing w:line="480" w:lineRule="auto"/>
        <w:ind w:left="0"/>
        <w:jc w:val="both"/>
        <w:rPr>
          <w:rFonts w:ascii="Times New Roman" w:hAnsi="Times New Roman" w:cs="Times New Roman"/>
          <w:b/>
          <w:sz w:val="24"/>
          <w:szCs w:val="24"/>
        </w:rPr>
      </w:pPr>
    </w:p>
    <w:p w14:paraId="3F327AAE" w14:textId="77777777" w:rsidR="001306B7" w:rsidRDefault="001306B7" w:rsidP="000E43BF">
      <w:pPr>
        <w:pStyle w:val="ListParagraph"/>
        <w:autoSpaceDE w:val="0"/>
        <w:autoSpaceDN w:val="0"/>
        <w:adjustRightInd w:val="0"/>
        <w:spacing w:line="480" w:lineRule="auto"/>
        <w:ind w:left="0"/>
        <w:jc w:val="both"/>
        <w:rPr>
          <w:rFonts w:ascii="Times New Roman" w:hAnsi="Times New Roman" w:cs="Times New Roman"/>
          <w:b/>
          <w:sz w:val="24"/>
          <w:szCs w:val="24"/>
        </w:rPr>
      </w:pPr>
    </w:p>
    <w:p w14:paraId="0E993E14" w14:textId="77777777" w:rsidR="001306B7" w:rsidRDefault="001306B7" w:rsidP="000E43BF">
      <w:pPr>
        <w:pStyle w:val="ListParagraph"/>
        <w:autoSpaceDE w:val="0"/>
        <w:autoSpaceDN w:val="0"/>
        <w:adjustRightInd w:val="0"/>
        <w:spacing w:line="480" w:lineRule="auto"/>
        <w:ind w:left="0"/>
        <w:jc w:val="both"/>
        <w:rPr>
          <w:rFonts w:ascii="Times New Roman" w:hAnsi="Times New Roman" w:cs="Times New Roman"/>
          <w:b/>
          <w:sz w:val="24"/>
          <w:szCs w:val="24"/>
        </w:rPr>
      </w:pPr>
    </w:p>
    <w:p w14:paraId="27EF4914" w14:textId="77777777" w:rsidR="001306B7" w:rsidRDefault="001306B7" w:rsidP="000E43BF">
      <w:pPr>
        <w:pStyle w:val="ListParagraph"/>
        <w:autoSpaceDE w:val="0"/>
        <w:autoSpaceDN w:val="0"/>
        <w:adjustRightInd w:val="0"/>
        <w:spacing w:line="480" w:lineRule="auto"/>
        <w:ind w:left="0"/>
        <w:jc w:val="both"/>
        <w:rPr>
          <w:rFonts w:ascii="Times New Roman" w:hAnsi="Times New Roman" w:cs="Times New Roman"/>
          <w:b/>
          <w:sz w:val="24"/>
          <w:szCs w:val="24"/>
        </w:rPr>
      </w:pPr>
    </w:p>
    <w:p w14:paraId="21D34681" w14:textId="77777777" w:rsidR="001306B7" w:rsidRDefault="001306B7" w:rsidP="000E43BF">
      <w:pPr>
        <w:pStyle w:val="ListParagraph"/>
        <w:autoSpaceDE w:val="0"/>
        <w:autoSpaceDN w:val="0"/>
        <w:adjustRightInd w:val="0"/>
        <w:spacing w:line="480" w:lineRule="auto"/>
        <w:ind w:left="0"/>
        <w:jc w:val="both"/>
        <w:rPr>
          <w:rFonts w:ascii="Times New Roman" w:hAnsi="Times New Roman" w:cs="Times New Roman"/>
          <w:b/>
          <w:sz w:val="24"/>
          <w:szCs w:val="24"/>
        </w:rPr>
      </w:pPr>
    </w:p>
    <w:p w14:paraId="41448C38" w14:textId="77777777" w:rsidR="00E764CB" w:rsidRPr="001306B7" w:rsidRDefault="000B535D" w:rsidP="000E43BF">
      <w:pPr>
        <w:pStyle w:val="ListParagraph"/>
        <w:autoSpaceDE w:val="0"/>
        <w:autoSpaceDN w:val="0"/>
        <w:adjustRightInd w:val="0"/>
        <w:spacing w:line="480" w:lineRule="auto"/>
        <w:ind w:left="0"/>
        <w:jc w:val="both"/>
        <w:rPr>
          <w:rFonts w:ascii="Times New Roman" w:hAnsi="Times New Roman" w:cs="Times New Roman"/>
          <w:sz w:val="24"/>
          <w:szCs w:val="24"/>
        </w:rPr>
      </w:pPr>
      <w:r w:rsidRPr="000B535D">
        <w:rPr>
          <w:rFonts w:ascii="Times New Roman" w:hAnsi="Times New Roman" w:cs="Times New Roman"/>
          <w:b/>
          <w:sz w:val="24"/>
          <w:szCs w:val="24"/>
        </w:rPr>
        <w:t>Research question 2: What is the nature of activities Gombe state university undergraduates engage using mobile phones?</w:t>
      </w:r>
      <w:r w:rsidRPr="000B535D">
        <w:rPr>
          <w:rFonts w:ascii="Times New Roman" w:hAnsi="Times New Roman" w:cs="Times New Roman"/>
          <w:sz w:val="24"/>
          <w:szCs w:val="24"/>
        </w:rPr>
        <w:t xml:space="preserve"> </w:t>
      </w:r>
    </w:p>
    <w:p w14:paraId="7DC41383" w14:textId="77777777" w:rsidR="000B535D" w:rsidRPr="00245AEA" w:rsidRDefault="0000330B" w:rsidP="000E43BF">
      <w:pPr>
        <w:pStyle w:val="ListParagraph"/>
        <w:autoSpaceDE w:val="0"/>
        <w:autoSpaceDN w:val="0"/>
        <w:adjustRightInd w:val="0"/>
        <w:spacing w:line="480" w:lineRule="auto"/>
        <w:ind w:left="0"/>
        <w:jc w:val="both"/>
        <w:rPr>
          <w:rFonts w:ascii="Times New Roman" w:hAnsi="Times New Roman" w:cs="Times New Roman"/>
          <w:b/>
          <w:sz w:val="24"/>
          <w:szCs w:val="24"/>
        </w:rPr>
      </w:pPr>
      <w:r>
        <w:rPr>
          <w:rFonts w:ascii="Times New Roman" w:hAnsi="Times New Roman" w:cs="Times New Roman"/>
          <w:b/>
          <w:sz w:val="24"/>
          <w:szCs w:val="24"/>
        </w:rPr>
        <w:t>Table 9</w:t>
      </w:r>
      <w:r w:rsidR="00E60112">
        <w:rPr>
          <w:rFonts w:ascii="Times New Roman" w:hAnsi="Times New Roman" w:cs="Times New Roman"/>
          <w:b/>
          <w:sz w:val="24"/>
          <w:szCs w:val="24"/>
        </w:rPr>
        <w:t>:</w:t>
      </w:r>
      <w:r w:rsidR="0089073A">
        <w:rPr>
          <w:rFonts w:ascii="Times New Roman" w:hAnsi="Times New Roman" w:cs="Times New Roman"/>
          <w:b/>
          <w:sz w:val="24"/>
          <w:szCs w:val="24"/>
        </w:rPr>
        <w:t xml:space="preserve"> </w:t>
      </w:r>
      <w:r w:rsidR="00E72528">
        <w:rPr>
          <w:rFonts w:ascii="Times New Roman" w:hAnsi="Times New Roman" w:cs="Times New Roman"/>
          <w:b/>
          <w:sz w:val="24"/>
          <w:szCs w:val="24"/>
        </w:rPr>
        <w:t xml:space="preserve"> </w:t>
      </w:r>
      <w:r>
        <w:rPr>
          <w:rFonts w:ascii="Times New Roman" w:hAnsi="Times New Roman" w:cs="Times New Roman"/>
          <w:sz w:val="24"/>
          <w:szCs w:val="24"/>
        </w:rPr>
        <w:t xml:space="preserve">Item </w:t>
      </w:r>
      <w:r w:rsidR="001B27AE">
        <w:rPr>
          <w:rFonts w:ascii="Times New Roman" w:hAnsi="Times New Roman" w:cs="Times New Roman"/>
          <w:sz w:val="24"/>
          <w:szCs w:val="24"/>
        </w:rPr>
        <w:t>9</w:t>
      </w:r>
      <w:r w:rsidR="000B535D" w:rsidRPr="000B535D">
        <w:rPr>
          <w:rFonts w:ascii="Times New Roman" w:hAnsi="Times New Roman" w:cs="Times New Roman"/>
          <w:sz w:val="24"/>
          <w:szCs w:val="24"/>
        </w:rPr>
        <w:t>: How often do you use your Mobile Phone for study?</w:t>
      </w:r>
    </w:p>
    <w:tbl>
      <w:tblPr>
        <w:tblStyle w:val="LightShading"/>
        <w:tblW w:w="0" w:type="auto"/>
        <w:tblLook w:val="06A0" w:firstRow="1" w:lastRow="0" w:firstColumn="1" w:lastColumn="0" w:noHBand="1" w:noVBand="1"/>
      </w:tblPr>
      <w:tblGrid>
        <w:gridCol w:w="2538"/>
        <w:gridCol w:w="1980"/>
        <w:gridCol w:w="1710"/>
      </w:tblGrid>
      <w:tr w:rsidR="000B535D" w:rsidRPr="005B0E38" w14:paraId="19B2221F" w14:textId="77777777" w:rsidTr="00BC5F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662D7A41" w14:textId="77777777" w:rsidR="000B535D" w:rsidRPr="005B0E38" w:rsidRDefault="000B535D" w:rsidP="000E43BF">
            <w:pPr>
              <w:pStyle w:val="NoSpacing"/>
              <w:jc w:val="both"/>
              <w:rPr>
                <w:rFonts w:ascii="Times New Roman" w:hAnsi="Times New Roman" w:cs="Times New Roman"/>
                <w:sz w:val="24"/>
                <w:szCs w:val="24"/>
              </w:rPr>
            </w:pPr>
            <w:r w:rsidRPr="005B0E38">
              <w:rPr>
                <w:rFonts w:ascii="Times New Roman" w:hAnsi="Times New Roman" w:cs="Times New Roman"/>
                <w:sz w:val="24"/>
                <w:szCs w:val="24"/>
              </w:rPr>
              <w:t>Responses</w:t>
            </w:r>
          </w:p>
        </w:tc>
        <w:tc>
          <w:tcPr>
            <w:tcW w:w="1980" w:type="dxa"/>
            <w:hideMark/>
          </w:tcPr>
          <w:p w14:paraId="79B7FE94" w14:textId="77777777" w:rsidR="000B535D" w:rsidRPr="005B0E38"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Frequency</w:t>
            </w:r>
          </w:p>
        </w:tc>
        <w:tc>
          <w:tcPr>
            <w:tcW w:w="1710" w:type="dxa"/>
            <w:hideMark/>
          </w:tcPr>
          <w:p w14:paraId="22AE7458" w14:textId="77777777" w:rsidR="000B535D" w:rsidRPr="005B0E38"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Percentage (%)</w:t>
            </w:r>
          </w:p>
        </w:tc>
      </w:tr>
      <w:tr w:rsidR="000B535D" w:rsidRPr="000B535D" w14:paraId="4A96C021"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61D3C40B"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Never</w:t>
            </w:r>
          </w:p>
        </w:tc>
        <w:tc>
          <w:tcPr>
            <w:tcW w:w="1980" w:type="dxa"/>
            <w:hideMark/>
          </w:tcPr>
          <w:p w14:paraId="1414D076"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57</w:t>
            </w:r>
          </w:p>
        </w:tc>
        <w:tc>
          <w:tcPr>
            <w:tcW w:w="1710" w:type="dxa"/>
            <w:hideMark/>
          </w:tcPr>
          <w:p w14:paraId="7D8DF902"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19</w:t>
            </w:r>
          </w:p>
        </w:tc>
      </w:tr>
      <w:tr w:rsidR="000B535D" w:rsidRPr="000B535D" w14:paraId="1667835A"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14559C51"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Sometimes</w:t>
            </w:r>
          </w:p>
        </w:tc>
        <w:tc>
          <w:tcPr>
            <w:tcW w:w="1980" w:type="dxa"/>
            <w:hideMark/>
          </w:tcPr>
          <w:p w14:paraId="335A793D"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57</w:t>
            </w:r>
          </w:p>
        </w:tc>
        <w:tc>
          <w:tcPr>
            <w:tcW w:w="1710" w:type="dxa"/>
            <w:hideMark/>
          </w:tcPr>
          <w:p w14:paraId="30E9DA46"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19</w:t>
            </w:r>
          </w:p>
        </w:tc>
      </w:tr>
      <w:tr w:rsidR="000B535D" w:rsidRPr="000B535D" w14:paraId="4A93ACE1"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1C26D7F5"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Always</w:t>
            </w:r>
          </w:p>
        </w:tc>
        <w:tc>
          <w:tcPr>
            <w:tcW w:w="1980" w:type="dxa"/>
            <w:hideMark/>
          </w:tcPr>
          <w:p w14:paraId="193797B1"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101</w:t>
            </w:r>
          </w:p>
        </w:tc>
        <w:tc>
          <w:tcPr>
            <w:tcW w:w="1710" w:type="dxa"/>
            <w:hideMark/>
          </w:tcPr>
          <w:p w14:paraId="04C311EF"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33.7</w:t>
            </w:r>
          </w:p>
        </w:tc>
      </w:tr>
      <w:tr w:rsidR="000B535D" w:rsidRPr="000B535D" w14:paraId="704C66CA"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1E5C1047"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Often</w:t>
            </w:r>
          </w:p>
        </w:tc>
        <w:tc>
          <w:tcPr>
            <w:tcW w:w="1980" w:type="dxa"/>
            <w:hideMark/>
          </w:tcPr>
          <w:p w14:paraId="4CE933C8"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85</w:t>
            </w:r>
          </w:p>
        </w:tc>
        <w:tc>
          <w:tcPr>
            <w:tcW w:w="1710" w:type="dxa"/>
            <w:hideMark/>
          </w:tcPr>
          <w:p w14:paraId="29745E24"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28.3</w:t>
            </w:r>
          </w:p>
        </w:tc>
      </w:tr>
      <w:tr w:rsidR="000B535D" w:rsidRPr="000B535D" w14:paraId="3A28B1AB"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3E1039CF" w14:textId="77777777" w:rsidR="000B535D" w:rsidRPr="000B535D" w:rsidRDefault="000B535D" w:rsidP="000E43BF">
            <w:pPr>
              <w:pStyle w:val="NoSpacing"/>
              <w:jc w:val="both"/>
              <w:rPr>
                <w:rFonts w:ascii="Times New Roman" w:hAnsi="Times New Roman" w:cs="Times New Roman"/>
                <w:sz w:val="24"/>
                <w:szCs w:val="24"/>
              </w:rPr>
            </w:pPr>
            <w:r w:rsidRPr="000B535D">
              <w:rPr>
                <w:rFonts w:ascii="Times New Roman" w:hAnsi="Times New Roman" w:cs="Times New Roman"/>
                <w:sz w:val="24"/>
                <w:szCs w:val="24"/>
              </w:rPr>
              <w:t>Total</w:t>
            </w:r>
          </w:p>
        </w:tc>
        <w:tc>
          <w:tcPr>
            <w:tcW w:w="1980" w:type="dxa"/>
            <w:hideMark/>
          </w:tcPr>
          <w:p w14:paraId="0F869FBB"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c>
          <w:tcPr>
            <w:tcW w:w="1710" w:type="dxa"/>
            <w:hideMark/>
          </w:tcPr>
          <w:p w14:paraId="3AAA8121"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100</w:t>
            </w:r>
          </w:p>
        </w:tc>
      </w:tr>
    </w:tbl>
    <w:p w14:paraId="4634CF6D" w14:textId="77777777" w:rsidR="00E60112" w:rsidRDefault="00E60112" w:rsidP="000E43BF">
      <w:pPr>
        <w:autoSpaceDE w:val="0"/>
        <w:autoSpaceDN w:val="0"/>
        <w:adjustRightInd w:val="0"/>
        <w:jc w:val="both"/>
      </w:pPr>
    </w:p>
    <w:p w14:paraId="73066E6C" w14:textId="77777777" w:rsidR="000B535D" w:rsidRDefault="000E43BF" w:rsidP="000E43BF">
      <w:pPr>
        <w:autoSpaceDE w:val="0"/>
        <w:autoSpaceDN w:val="0"/>
        <w:adjustRightInd w:val="0"/>
        <w:spacing w:line="480" w:lineRule="auto"/>
        <w:jc w:val="both"/>
      </w:pPr>
      <w:r>
        <w:t>From T</w:t>
      </w:r>
      <w:r w:rsidR="0000330B">
        <w:t>able 9</w:t>
      </w:r>
      <w:r w:rsidR="000B535D" w:rsidRPr="000B535D">
        <w:t xml:space="preserve"> above, 57 respondents (19%) revealed that they never use their mobile phone for study, 57 (19%) respondent </w:t>
      </w:r>
      <w:r w:rsidR="000D6836" w:rsidRPr="000B535D">
        <w:t>revealed</w:t>
      </w:r>
      <w:r w:rsidR="000B535D" w:rsidRPr="000B535D">
        <w:t xml:space="preserve"> sometimes, 101 (33.7%) responded always and 85 (28.3%) responded often. </w:t>
      </w:r>
    </w:p>
    <w:p w14:paraId="58C71FAB" w14:textId="77777777" w:rsidR="000B535D" w:rsidRPr="000D6836" w:rsidRDefault="0000330B" w:rsidP="000E43BF">
      <w:pPr>
        <w:autoSpaceDE w:val="0"/>
        <w:autoSpaceDN w:val="0"/>
        <w:adjustRightInd w:val="0"/>
        <w:spacing w:line="480" w:lineRule="auto"/>
        <w:jc w:val="both"/>
        <w:rPr>
          <w:b/>
        </w:rPr>
      </w:pPr>
      <w:r>
        <w:rPr>
          <w:b/>
        </w:rPr>
        <w:t>Table 10</w:t>
      </w:r>
      <w:r w:rsidR="000D6836">
        <w:rPr>
          <w:b/>
        </w:rPr>
        <w:t>:</w:t>
      </w:r>
      <w:r w:rsidR="00E72528">
        <w:rPr>
          <w:b/>
        </w:rPr>
        <w:t xml:space="preserve"> </w:t>
      </w:r>
      <w:r>
        <w:t>Item</w:t>
      </w:r>
      <w:r w:rsidR="001B27AE">
        <w:t>10</w:t>
      </w:r>
      <w:r w:rsidR="00255F83">
        <w:t xml:space="preserve">: </w:t>
      </w:r>
      <w:r w:rsidR="000B535D" w:rsidRPr="000B535D">
        <w:t>What do you browse?</w:t>
      </w:r>
    </w:p>
    <w:tbl>
      <w:tblPr>
        <w:tblStyle w:val="LightShading"/>
        <w:tblW w:w="0" w:type="auto"/>
        <w:tblLook w:val="06A0" w:firstRow="1" w:lastRow="0" w:firstColumn="1" w:lastColumn="0" w:noHBand="1" w:noVBand="1"/>
      </w:tblPr>
      <w:tblGrid>
        <w:gridCol w:w="2507"/>
        <w:gridCol w:w="1956"/>
        <w:gridCol w:w="1689"/>
      </w:tblGrid>
      <w:tr w:rsidR="000B535D" w:rsidRPr="005B0E38" w14:paraId="2931C821" w14:textId="77777777" w:rsidTr="00BC5F4E">
        <w:trPr>
          <w:cnfStyle w:val="100000000000" w:firstRow="1" w:lastRow="0" w:firstColumn="0" w:lastColumn="0" w:oddVBand="0" w:evenVBand="0" w:oddHBand="0" w:evenHBand="0" w:firstRowFirstColumn="0" w:firstRowLastColumn="0" w:lastRowFirstColumn="0" w:lastRowLastColumn="0"/>
          <w:trHeight w:val="621"/>
        </w:trPr>
        <w:tc>
          <w:tcPr>
            <w:cnfStyle w:val="001000000000" w:firstRow="0" w:lastRow="0" w:firstColumn="1" w:lastColumn="0" w:oddVBand="0" w:evenVBand="0" w:oddHBand="0" w:evenHBand="0" w:firstRowFirstColumn="0" w:firstRowLastColumn="0" w:lastRowFirstColumn="0" w:lastRowLastColumn="0"/>
            <w:tcW w:w="2507" w:type="dxa"/>
            <w:hideMark/>
          </w:tcPr>
          <w:p w14:paraId="6A16B577" w14:textId="77777777" w:rsidR="000B535D" w:rsidRPr="005B0E38" w:rsidRDefault="000B535D" w:rsidP="000E43BF">
            <w:pPr>
              <w:pStyle w:val="NoSpacing"/>
              <w:jc w:val="both"/>
              <w:rPr>
                <w:rFonts w:ascii="Times New Roman" w:hAnsi="Times New Roman" w:cs="Times New Roman"/>
                <w:sz w:val="24"/>
                <w:szCs w:val="24"/>
              </w:rPr>
            </w:pPr>
            <w:r w:rsidRPr="005B0E38">
              <w:rPr>
                <w:rFonts w:ascii="Times New Roman" w:hAnsi="Times New Roman" w:cs="Times New Roman"/>
                <w:sz w:val="24"/>
                <w:szCs w:val="24"/>
              </w:rPr>
              <w:t>Responses</w:t>
            </w:r>
          </w:p>
        </w:tc>
        <w:tc>
          <w:tcPr>
            <w:tcW w:w="1956" w:type="dxa"/>
            <w:hideMark/>
          </w:tcPr>
          <w:p w14:paraId="043C87FA" w14:textId="77777777" w:rsidR="000B535D" w:rsidRPr="005B0E38"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Frequency</w:t>
            </w:r>
          </w:p>
        </w:tc>
        <w:tc>
          <w:tcPr>
            <w:tcW w:w="1689" w:type="dxa"/>
            <w:hideMark/>
          </w:tcPr>
          <w:p w14:paraId="21392AF5" w14:textId="77777777" w:rsidR="000B535D" w:rsidRPr="005B0E38"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Percentage (%)</w:t>
            </w:r>
          </w:p>
        </w:tc>
      </w:tr>
      <w:tr w:rsidR="000B535D" w:rsidRPr="000B535D" w14:paraId="2103CB05" w14:textId="77777777" w:rsidTr="00BC5F4E">
        <w:trPr>
          <w:trHeight w:val="304"/>
        </w:trPr>
        <w:tc>
          <w:tcPr>
            <w:cnfStyle w:val="001000000000" w:firstRow="0" w:lastRow="0" w:firstColumn="1" w:lastColumn="0" w:oddVBand="0" w:evenVBand="0" w:oddHBand="0" w:evenHBand="0" w:firstRowFirstColumn="0" w:firstRowLastColumn="0" w:lastRowFirstColumn="0" w:lastRowLastColumn="0"/>
            <w:tcW w:w="2507" w:type="dxa"/>
            <w:hideMark/>
          </w:tcPr>
          <w:p w14:paraId="75D76CA2"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Education</w:t>
            </w:r>
            <w:r w:rsidRPr="005B0E38">
              <w:rPr>
                <w:rFonts w:ascii="Times New Roman" w:hAnsi="Times New Roman" w:cs="Times New Roman"/>
                <w:b w:val="0"/>
                <w:sz w:val="24"/>
                <w:szCs w:val="24"/>
              </w:rPr>
              <w:tab/>
            </w:r>
          </w:p>
        </w:tc>
        <w:tc>
          <w:tcPr>
            <w:tcW w:w="1956" w:type="dxa"/>
            <w:hideMark/>
          </w:tcPr>
          <w:p w14:paraId="646F6A1A"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97</w:t>
            </w:r>
          </w:p>
        </w:tc>
        <w:tc>
          <w:tcPr>
            <w:tcW w:w="1689" w:type="dxa"/>
            <w:hideMark/>
          </w:tcPr>
          <w:p w14:paraId="21464CFA"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32.3</w:t>
            </w:r>
          </w:p>
        </w:tc>
      </w:tr>
      <w:tr w:rsidR="000B535D" w:rsidRPr="000B535D" w14:paraId="4A46C6FE" w14:textId="77777777" w:rsidTr="00BC5F4E">
        <w:trPr>
          <w:trHeight w:val="304"/>
        </w:trPr>
        <w:tc>
          <w:tcPr>
            <w:cnfStyle w:val="001000000000" w:firstRow="0" w:lastRow="0" w:firstColumn="1" w:lastColumn="0" w:oddVBand="0" w:evenVBand="0" w:oddHBand="0" w:evenHBand="0" w:firstRowFirstColumn="0" w:firstRowLastColumn="0" w:lastRowFirstColumn="0" w:lastRowLastColumn="0"/>
            <w:tcW w:w="2507" w:type="dxa"/>
            <w:hideMark/>
          </w:tcPr>
          <w:p w14:paraId="29903B23"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Entertainment</w:t>
            </w:r>
          </w:p>
        </w:tc>
        <w:tc>
          <w:tcPr>
            <w:tcW w:w="1956" w:type="dxa"/>
            <w:hideMark/>
          </w:tcPr>
          <w:p w14:paraId="1D3969A9"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122</w:t>
            </w:r>
          </w:p>
        </w:tc>
        <w:tc>
          <w:tcPr>
            <w:tcW w:w="1689" w:type="dxa"/>
            <w:hideMark/>
          </w:tcPr>
          <w:p w14:paraId="3E9737DC"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40.7</w:t>
            </w:r>
          </w:p>
        </w:tc>
      </w:tr>
      <w:tr w:rsidR="000B535D" w:rsidRPr="000B535D" w14:paraId="0403277D" w14:textId="77777777" w:rsidTr="00BC5F4E">
        <w:trPr>
          <w:trHeight w:val="304"/>
        </w:trPr>
        <w:tc>
          <w:tcPr>
            <w:cnfStyle w:val="001000000000" w:firstRow="0" w:lastRow="0" w:firstColumn="1" w:lastColumn="0" w:oddVBand="0" w:evenVBand="0" w:oddHBand="0" w:evenHBand="0" w:firstRowFirstColumn="0" w:firstRowLastColumn="0" w:lastRowFirstColumn="0" w:lastRowLastColumn="0"/>
            <w:tcW w:w="2507" w:type="dxa"/>
            <w:hideMark/>
          </w:tcPr>
          <w:p w14:paraId="184CD079"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Sports and news</w:t>
            </w:r>
            <w:r w:rsidRPr="005B0E38">
              <w:rPr>
                <w:rFonts w:ascii="Times New Roman" w:hAnsi="Times New Roman" w:cs="Times New Roman"/>
                <w:b w:val="0"/>
                <w:sz w:val="24"/>
                <w:szCs w:val="24"/>
              </w:rPr>
              <w:tab/>
            </w:r>
          </w:p>
        </w:tc>
        <w:tc>
          <w:tcPr>
            <w:tcW w:w="1956" w:type="dxa"/>
            <w:hideMark/>
          </w:tcPr>
          <w:p w14:paraId="55E66F66"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42</w:t>
            </w:r>
          </w:p>
        </w:tc>
        <w:tc>
          <w:tcPr>
            <w:tcW w:w="1689" w:type="dxa"/>
            <w:hideMark/>
          </w:tcPr>
          <w:p w14:paraId="044C73CD"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14</w:t>
            </w:r>
          </w:p>
        </w:tc>
      </w:tr>
      <w:tr w:rsidR="000B535D" w:rsidRPr="000B535D" w14:paraId="5A2FF4A0" w14:textId="77777777" w:rsidTr="00BC5F4E">
        <w:trPr>
          <w:trHeight w:val="304"/>
        </w:trPr>
        <w:tc>
          <w:tcPr>
            <w:cnfStyle w:val="001000000000" w:firstRow="0" w:lastRow="0" w:firstColumn="1" w:lastColumn="0" w:oddVBand="0" w:evenVBand="0" w:oddHBand="0" w:evenHBand="0" w:firstRowFirstColumn="0" w:firstRowLastColumn="0" w:lastRowFirstColumn="0" w:lastRowLastColumn="0"/>
            <w:tcW w:w="2507" w:type="dxa"/>
            <w:hideMark/>
          </w:tcPr>
          <w:p w14:paraId="080E99BD"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 xml:space="preserve">Others </w:t>
            </w:r>
            <w:r w:rsidRPr="005B0E38">
              <w:rPr>
                <w:rFonts w:ascii="Times New Roman" w:hAnsi="Times New Roman" w:cs="Times New Roman"/>
                <w:b w:val="0"/>
                <w:sz w:val="24"/>
                <w:szCs w:val="24"/>
              </w:rPr>
              <w:tab/>
            </w:r>
          </w:p>
        </w:tc>
        <w:tc>
          <w:tcPr>
            <w:tcW w:w="1956" w:type="dxa"/>
            <w:hideMark/>
          </w:tcPr>
          <w:p w14:paraId="332CAB65"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39</w:t>
            </w:r>
          </w:p>
        </w:tc>
        <w:tc>
          <w:tcPr>
            <w:tcW w:w="1689" w:type="dxa"/>
            <w:hideMark/>
          </w:tcPr>
          <w:p w14:paraId="53B82352"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13</w:t>
            </w:r>
          </w:p>
        </w:tc>
      </w:tr>
      <w:tr w:rsidR="000B535D" w:rsidRPr="000B535D" w14:paraId="3B00802E" w14:textId="77777777" w:rsidTr="00BC5F4E">
        <w:trPr>
          <w:trHeight w:val="317"/>
        </w:trPr>
        <w:tc>
          <w:tcPr>
            <w:cnfStyle w:val="001000000000" w:firstRow="0" w:lastRow="0" w:firstColumn="1" w:lastColumn="0" w:oddVBand="0" w:evenVBand="0" w:oddHBand="0" w:evenHBand="0" w:firstRowFirstColumn="0" w:firstRowLastColumn="0" w:lastRowFirstColumn="0" w:lastRowLastColumn="0"/>
            <w:tcW w:w="2507" w:type="dxa"/>
            <w:hideMark/>
          </w:tcPr>
          <w:p w14:paraId="7CC89748" w14:textId="77777777" w:rsidR="000B535D" w:rsidRPr="000B535D" w:rsidRDefault="000B535D" w:rsidP="000E43BF">
            <w:pPr>
              <w:pStyle w:val="NoSpacing"/>
              <w:jc w:val="both"/>
              <w:rPr>
                <w:rFonts w:ascii="Times New Roman" w:hAnsi="Times New Roman" w:cs="Times New Roman"/>
                <w:sz w:val="24"/>
                <w:szCs w:val="24"/>
              </w:rPr>
            </w:pPr>
            <w:r w:rsidRPr="000B535D">
              <w:rPr>
                <w:rFonts w:ascii="Times New Roman" w:hAnsi="Times New Roman" w:cs="Times New Roman"/>
                <w:sz w:val="24"/>
                <w:szCs w:val="24"/>
              </w:rPr>
              <w:t>Total</w:t>
            </w:r>
          </w:p>
        </w:tc>
        <w:tc>
          <w:tcPr>
            <w:tcW w:w="1956" w:type="dxa"/>
            <w:hideMark/>
          </w:tcPr>
          <w:p w14:paraId="36609A58"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c>
          <w:tcPr>
            <w:tcW w:w="1689" w:type="dxa"/>
            <w:hideMark/>
          </w:tcPr>
          <w:p w14:paraId="330DFF1B"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100</w:t>
            </w:r>
          </w:p>
        </w:tc>
      </w:tr>
    </w:tbl>
    <w:p w14:paraId="1D424898" w14:textId="77777777" w:rsidR="000B535D" w:rsidRPr="000B535D" w:rsidRDefault="000B535D" w:rsidP="000E43BF">
      <w:pPr>
        <w:pStyle w:val="NoSpacing"/>
        <w:spacing w:line="480" w:lineRule="auto"/>
        <w:jc w:val="both"/>
        <w:rPr>
          <w:rFonts w:ascii="Times New Roman" w:hAnsi="Times New Roman" w:cs="Times New Roman"/>
          <w:sz w:val="24"/>
          <w:szCs w:val="24"/>
        </w:rPr>
      </w:pPr>
    </w:p>
    <w:p w14:paraId="12E7A791" w14:textId="77777777" w:rsidR="006F3419" w:rsidRPr="005B0E38" w:rsidRDefault="000E43BF" w:rsidP="000E43BF">
      <w:pPr>
        <w:spacing w:line="480" w:lineRule="auto"/>
        <w:jc w:val="both"/>
      </w:pPr>
      <w:r>
        <w:t>From T</w:t>
      </w:r>
      <w:r w:rsidR="0000330B">
        <w:t>able 10</w:t>
      </w:r>
      <w:r w:rsidR="000B535D" w:rsidRPr="000B535D">
        <w:t xml:space="preserve"> above, 97 respondents (32.3%) revealed that they browse education, 122 (40.7%) respondent </w:t>
      </w:r>
      <w:r w:rsidR="000D6836" w:rsidRPr="000B535D">
        <w:t>revealed</w:t>
      </w:r>
      <w:r w:rsidR="000B535D" w:rsidRPr="000B535D">
        <w:t xml:space="preserve"> entertainment, 42 (14%) responded sport and news and 39 (13%) responded others. </w:t>
      </w:r>
      <w:r w:rsidR="000B535D" w:rsidRPr="000B535D">
        <w:tab/>
      </w:r>
    </w:p>
    <w:p w14:paraId="5C142FEE" w14:textId="77777777" w:rsidR="00E764CB" w:rsidRDefault="00E764CB" w:rsidP="000E43BF">
      <w:pPr>
        <w:pStyle w:val="NoSpacing"/>
        <w:spacing w:line="480" w:lineRule="auto"/>
        <w:jc w:val="both"/>
        <w:rPr>
          <w:rFonts w:ascii="Times New Roman" w:hAnsi="Times New Roman" w:cs="Times New Roman"/>
          <w:b/>
          <w:sz w:val="24"/>
          <w:szCs w:val="24"/>
        </w:rPr>
      </w:pPr>
    </w:p>
    <w:p w14:paraId="0D7F9787" w14:textId="77777777" w:rsidR="001306B7" w:rsidRDefault="001306B7" w:rsidP="000E43BF">
      <w:pPr>
        <w:pStyle w:val="NoSpacing"/>
        <w:spacing w:line="480" w:lineRule="auto"/>
        <w:jc w:val="both"/>
        <w:rPr>
          <w:rFonts w:ascii="Times New Roman" w:hAnsi="Times New Roman" w:cs="Times New Roman"/>
          <w:b/>
          <w:sz w:val="24"/>
          <w:szCs w:val="24"/>
        </w:rPr>
      </w:pPr>
    </w:p>
    <w:p w14:paraId="72E4D641" w14:textId="77777777" w:rsidR="00E764CB" w:rsidRDefault="00E764CB" w:rsidP="000E43BF">
      <w:pPr>
        <w:pStyle w:val="NoSpacing"/>
        <w:spacing w:line="480" w:lineRule="auto"/>
        <w:jc w:val="both"/>
        <w:rPr>
          <w:rFonts w:ascii="Times New Roman" w:hAnsi="Times New Roman" w:cs="Times New Roman"/>
          <w:b/>
          <w:sz w:val="24"/>
          <w:szCs w:val="24"/>
        </w:rPr>
      </w:pPr>
    </w:p>
    <w:p w14:paraId="4FFC6F01" w14:textId="77777777" w:rsidR="000B535D" w:rsidRPr="00E72528" w:rsidRDefault="0000330B" w:rsidP="000E43BF">
      <w:pPr>
        <w:pStyle w:val="NoSpacing"/>
        <w:spacing w:line="480" w:lineRule="auto"/>
        <w:jc w:val="both"/>
        <w:rPr>
          <w:rFonts w:ascii="Times New Roman" w:hAnsi="Times New Roman" w:cs="Times New Roman"/>
          <w:b/>
          <w:sz w:val="24"/>
          <w:szCs w:val="24"/>
        </w:rPr>
      </w:pPr>
      <w:r>
        <w:rPr>
          <w:rFonts w:ascii="Times New Roman" w:hAnsi="Times New Roman" w:cs="Times New Roman"/>
          <w:b/>
          <w:sz w:val="24"/>
          <w:szCs w:val="24"/>
        </w:rPr>
        <w:t>Table 11</w:t>
      </w:r>
      <w:r w:rsidR="000D6836">
        <w:rPr>
          <w:rFonts w:ascii="Times New Roman" w:hAnsi="Times New Roman" w:cs="Times New Roman"/>
          <w:b/>
          <w:sz w:val="24"/>
          <w:szCs w:val="24"/>
        </w:rPr>
        <w:t>:</w:t>
      </w:r>
      <w:r w:rsidR="00E72528">
        <w:rPr>
          <w:rFonts w:ascii="Times New Roman" w:hAnsi="Times New Roman" w:cs="Times New Roman"/>
          <w:b/>
          <w:sz w:val="24"/>
          <w:szCs w:val="24"/>
        </w:rPr>
        <w:t xml:space="preserve"> </w:t>
      </w:r>
      <w:r>
        <w:rPr>
          <w:rFonts w:ascii="Times New Roman" w:hAnsi="Times New Roman" w:cs="Times New Roman"/>
          <w:sz w:val="24"/>
          <w:szCs w:val="24"/>
        </w:rPr>
        <w:t xml:space="preserve"> Item </w:t>
      </w:r>
      <w:r w:rsidR="001B27AE">
        <w:rPr>
          <w:rFonts w:ascii="Times New Roman" w:hAnsi="Times New Roman" w:cs="Times New Roman"/>
          <w:sz w:val="24"/>
          <w:szCs w:val="24"/>
        </w:rPr>
        <w:t>11</w:t>
      </w:r>
      <w:r w:rsidR="000B535D" w:rsidRPr="000B535D">
        <w:rPr>
          <w:rFonts w:ascii="Times New Roman" w:hAnsi="Times New Roman" w:cs="Times New Roman"/>
          <w:sz w:val="24"/>
          <w:szCs w:val="24"/>
        </w:rPr>
        <w:t>: What satisfaction do you derive from it?</w:t>
      </w:r>
    </w:p>
    <w:tbl>
      <w:tblPr>
        <w:tblStyle w:val="LightShading"/>
        <w:tblW w:w="0" w:type="auto"/>
        <w:tblLook w:val="06A0" w:firstRow="1" w:lastRow="0" w:firstColumn="1" w:lastColumn="0" w:noHBand="1" w:noVBand="1"/>
      </w:tblPr>
      <w:tblGrid>
        <w:gridCol w:w="2533"/>
        <w:gridCol w:w="1976"/>
        <w:gridCol w:w="1706"/>
      </w:tblGrid>
      <w:tr w:rsidR="000B535D" w:rsidRPr="000B535D" w14:paraId="10769F3B" w14:textId="77777777" w:rsidTr="00BC5F4E">
        <w:trPr>
          <w:cnfStyle w:val="100000000000" w:firstRow="1" w:lastRow="0" w:firstColumn="0" w:lastColumn="0" w:oddVBand="0" w:evenVBand="0" w:oddHBand="0" w:evenHBand="0" w:firstRowFirstColumn="0" w:firstRowLastColumn="0" w:lastRowFirstColumn="0" w:lastRowLastColumn="0"/>
          <w:trHeight w:val="643"/>
        </w:trPr>
        <w:tc>
          <w:tcPr>
            <w:cnfStyle w:val="001000000000" w:firstRow="0" w:lastRow="0" w:firstColumn="1" w:lastColumn="0" w:oddVBand="0" w:evenVBand="0" w:oddHBand="0" w:evenHBand="0" w:firstRowFirstColumn="0" w:firstRowLastColumn="0" w:lastRowFirstColumn="0" w:lastRowLastColumn="0"/>
            <w:tcW w:w="2533" w:type="dxa"/>
            <w:hideMark/>
          </w:tcPr>
          <w:p w14:paraId="223B48B7" w14:textId="77777777" w:rsidR="000B535D" w:rsidRPr="005B0E38" w:rsidRDefault="000B535D" w:rsidP="000E43BF">
            <w:pPr>
              <w:pStyle w:val="NoSpacing"/>
              <w:jc w:val="both"/>
              <w:rPr>
                <w:rFonts w:ascii="Times New Roman" w:hAnsi="Times New Roman" w:cs="Times New Roman"/>
                <w:sz w:val="24"/>
                <w:szCs w:val="24"/>
              </w:rPr>
            </w:pPr>
            <w:r w:rsidRPr="005B0E38">
              <w:rPr>
                <w:rFonts w:ascii="Times New Roman" w:hAnsi="Times New Roman" w:cs="Times New Roman"/>
                <w:sz w:val="24"/>
                <w:szCs w:val="24"/>
              </w:rPr>
              <w:t>Responses</w:t>
            </w:r>
          </w:p>
        </w:tc>
        <w:tc>
          <w:tcPr>
            <w:tcW w:w="1976" w:type="dxa"/>
            <w:hideMark/>
          </w:tcPr>
          <w:p w14:paraId="576155AB" w14:textId="77777777" w:rsidR="000B535D" w:rsidRPr="005B0E38"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Frequency</w:t>
            </w:r>
          </w:p>
        </w:tc>
        <w:tc>
          <w:tcPr>
            <w:tcW w:w="1706" w:type="dxa"/>
            <w:hideMark/>
          </w:tcPr>
          <w:p w14:paraId="4C205C02" w14:textId="77777777" w:rsidR="000B535D" w:rsidRPr="005B0E38"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Percentage (%)</w:t>
            </w:r>
          </w:p>
        </w:tc>
      </w:tr>
      <w:tr w:rsidR="000B535D" w:rsidRPr="000B535D" w14:paraId="58E87B70" w14:textId="77777777" w:rsidTr="00BC5F4E">
        <w:trPr>
          <w:trHeight w:val="315"/>
        </w:trPr>
        <w:tc>
          <w:tcPr>
            <w:cnfStyle w:val="001000000000" w:firstRow="0" w:lastRow="0" w:firstColumn="1" w:lastColumn="0" w:oddVBand="0" w:evenVBand="0" w:oddHBand="0" w:evenHBand="0" w:firstRowFirstColumn="0" w:firstRowLastColumn="0" w:lastRowFirstColumn="0" w:lastRowLastColumn="0"/>
            <w:tcW w:w="2533" w:type="dxa"/>
            <w:hideMark/>
          </w:tcPr>
          <w:p w14:paraId="31C7607E"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Informative</w:t>
            </w:r>
            <w:r w:rsidRPr="005B0E38">
              <w:rPr>
                <w:rFonts w:ascii="Times New Roman" w:hAnsi="Times New Roman" w:cs="Times New Roman"/>
                <w:b w:val="0"/>
                <w:sz w:val="24"/>
                <w:szCs w:val="24"/>
              </w:rPr>
              <w:tab/>
            </w:r>
          </w:p>
        </w:tc>
        <w:tc>
          <w:tcPr>
            <w:tcW w:w="1976" w:type="dxa"/>
            <w:hideMark/>
          </w:tcPr>
          <w:p w14:paraId="48CD953E"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188</w:t>
            </w:r>
          </w:p>
        </w:tc>
        <w:tc>
          <w:tcPr>
            <w:tcW w:w="1706" w:type="dxa"/>
            <w:hideMark/>
          </w:tcPr>
          <w:p w14:paraId="11E352B4"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62.7</w:t>
            </w:r>
          </w:p>
        </w:tc>
      </w:tr>
      <w:tr w:rsidR="000B535D" w:rsidRPr="000B535D" w14:paraId="6D03FD72" w14:textId="77777777" w:rsidTr="00BC5F4E">
        <w:trPr>
          <w:trHeight w:val="315"/>
        </w:trPr>
        <w:tc>
          <w:tcPr>
            <w:cnfStyle w:val="001000000000" w:firstRow="0" w:lastRow="0" w:firstColumn="1" w:lastColumn="0" w:oddVBand="0" w:evenVBand="0" w:oddHBand="0" w:evenHBand="0" w:firstRowFirstColumn="0" w:firstRowLastColumn="0" w:lastRowFirstColumn="0" w:lastRowLastColumn="0"/>
            <w:tcW w:w="2533" w:type="dxa"/>
            <w:hideMark/>
          </w:tcPr>
          <w:p w14:paraId="69D44C6E"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Affiliation (chatting)</w:t>
            </w:r>
          </w:p>
        </w:tc>
        <w:tc>
          <w:tcPr>
            <w:tcW w:w="1976" w:type="dxa"/>
            <w:hideMark/>
          </w:tcPr>
          <w:p w14:paraId="10850283"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35</w:t>
            </w:r>
          </w:p>
        </w:tc>
        <w:tc>
          <w:tcPr>
            <w:tcW w:w="1706" w:type="dxa"/>
            <w:hideMark/>
          </w:tcPr>
          <w:p w14:paraId="59BE1A4E"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11.7</w:t>
            </w:r>
          </w:p>
        </w:tc>
      </w:tr>
      <w:tr w:rsidR="000B535D" w:rsidRPr="000B535D" w14:paraId="6E200199" w14:textId="77777777" w:rsidTr="00BC5F4E">
        <w:trPr>
          <w:trHeight w:val="315"/>
        </w:trPr>
        <w:tc>
          <w:tcPr>
            <w:cnfStyle w:val="001000000000" w:firstRow="0" w:lastRow="0" w:firstColumn="1" w:lastColumn="0" w:oddVBand="0" w:evenVBand="0" w:oddHBand="0" w:evenHBand="0" w:firstRowFirstColumn="0" w:firstRowLastColumn="0" w:lastRowFirstColumn="0" w:lastRowLastColumn="0"/>
            <w:tcW w:w="2533" w:type="dxa"/>
            <w:hideMark/>
          </w:tcPr>
          <w:p w14:paraId="4D1EF9D2"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Entertainment</w:t>
            </w:r>
            <w:r w:rsidRPr="005B0E38">
              <w:rPr>
                <w:rFonts w:ascii="Times New Roman" w:hAnsi="Times New Roman" w:cs="Times New Roman"/>
                <w:b w:val="0"/>
                <w:sz w:val="24"/>
                <w:szCs w:val="24"/>
              </w:rPr>
              <w:tab/>
            </w:r>
          </w:p>
        </w:tc>
        <w:tc>
          <w:tcPr>
            <w:tcW w:w="1976" w:type="dxa"/>
            <w:hideMark/>
          </w:tcPr>
          <w:p w14:paraId="3862CD6C"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32</w:t>
            </w:r>
          </w:p>
        </w:tc>
        <w:tc>
          <w:tcPr>
            <w:tcW w:w="1706" w:type="dxa"/>
            <w:hideMark/>
          </w:tcPr>
          <w:p w14:paraId="416F83CC"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10.6</w:t>
            </w:r>
          </w:p>
        </w:tc>
      </w:tr>
      <w:tr w:rsidR="000B535D" w:rsidRPr="000B535D" w14:paraId="12375772" w14:textId="77777777" w:rsidTr="00BC5F4E">
        <w:trPr>
          <w:trHeight w:val="315"/>
        </w:trPr>
        <w:tc>
          <w:tcPr>
            <w:cnfStyle w:val="001000000000" w:firstRow="0" w:lastRow="0" w:firstColumn="1" w:lastColumn="0" w:oddVBand="0" w:evenVBand="0" w:oddHBand="0" w:evenHBand="0" w:firstRowFirstColumn="0" w:firstRowLastColumn="0" w:lastRowFirstColumn="0" w:lastRowLastColumn="0"/>
            <w:tcW w:w="2533" w:type="dxa"/>
            <w:hideMark/>
          </w:tcPr>
          <w:p w14:paraId="5CEA3847"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 xml:space="preserve">Others </w:t>
            </w:r>
            <w:r w:rsidRPr="005B0E38">
              <w:rPr>
                <w:rFonts w:ascii="Times New Roman" w:hAnsi="Times New Roman" w:cs="Times New Roman"/>
                <w:b w:val="0"/>
                <w:sz w:val="24"/>
                <w:szCs w:val="24"/>
              </w:rPr>
              <w:tab/>
            </w:r>
          </w:p>
        </w:tc>
        <w:tc>
          <w:tcPr>
            <w:tcW w:w="1976" w:type="dxa"/>
            <w:hideMark/>
          </w:tcPr>
          <w:p w14:paraId="207DD2A3"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45</w:t>
            </w:r>
          </w:p>
        </w:tc>
        <w:tc>
          <w:tcPr>
            <w:tcW w:w="1706" w:type="dxa"/>
            <w:hideMark/>
          </w:tcPr>
          <w:p w14:paraId="16067EB3"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15</w:t>
            </w:r>
          </w:p>
        </w:tc>
      </w:tr>
      <w:tr w:rsidR="000B535D" w:rsidRPr="005B0E38" w14:paraId="6F9F5ED5" w14:textId="77777777" w:rsidTr="00BC5F4E">
        <w:trPr>
          <w:trHeight w:val="328"/>
        </w:trPr>
        <w:tc>
          <w:tcPr>
            <w:cnfStyle w:val="001000000000" w:firstRow="0" w:lastRow="0" w:firstColumn="1" w:lastColumn="0" w:oddVBand="0" w:evenVBand="0" w:oddHBand="0" w:evenHBand="0" w:firstRowFirstColumn="0" w:firstRowLastColumn="0" w:lastRowFirstColumn="0" w:lastRowLastColumn="0"/>
            <w:tcW w:w="2533" w:type="dxa"/>
            <w:hideMark/>
          </w:tcPr>
          <w:p w14:paraId="70226FA7" w14:textId="77777777" w:rsidR="000B535D" w:rsidRPr="005B0E38" w:rsidRDefault="000B535D" w:rsidP="000E43BF">
            <w:pPr>
              <w:pStyle w:val="NoSpacing"/>
              <w:jc w:val="both"/>
              <w:rPr>
                <w:rFonts w:ascii="Times New Roman" w:hAnsi="Times New Roman" w:cs="Times New Roman"/>
                <w:sz w:val="24"/>
                <w:szCs w:val="24"/>
              </w:rPr>
            </w:pPr>
            <w:r w:rsidRPr="005B0E38">
              <w:rPr>
                <w:rFonts w:ascii="Times New Roman" w:hAnsi="Times New Roman" w:cs="Times New Roman"/>
                <w:sz w:val="24"/>
                <w:szCs w:val="24"/>
              </w:rPr>
              <w:t>Total</w:t>
            </w:r>
          </w:p>
        </w:tc>
        <w:tc>
          <w:tcPr>
            <w:tcW w:w="1976" w:type="dxa"/>
            <w:hideMark/>
          </w:tcPr>
          <w:p w14:paraId="74223F31"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c>
          <w:tcPr>
            <w:tcW w:w="1706" w:type="dxa"/>
            <w:hideMark/>
          </w:tcPr>
          <w:p w14:paraId="60DF3FCC"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100</w:t>
            </w:r>
          </w:p>
        </w:tc>
      </w:tr>
    </w:tbl>
    <w:p w14:paraId="5005F688" w14:textId="77777777" w:rsidR="000B535D" w:rsidRPr="005B0E38" w:rsidRDefault="000B535D" w:rsidP="000E43BF">
      <w:pPr>
        <w:pStyle w:val="NoSpacing"/>
        <w:spacing w:line="480" w:lineRule="auto"/>
        <w:jc w:val="both"/>
        <w:rPr>
          <w:rFonts w:ascii="Times New Roman" w:hAnsi="Times New Roman" w:cs="Times New Roman"/>
          <w:b/>
          <w:sz w:val="24"/>
          <w:szCs w:val="24"/>
        </w:rPr>
      </w:pPr>
    </w:p>
    <w:p w14:paraId="0FCFA1A4" w14:textId="77777777" w:rsidR="00AC3D1D" w:rsidRDefault="000E43BF" w:rsidP="000E43BF">
      <w:pPr>
        <w:spacing w:line="480" w:lineRule="auto"/>
        <w:jc w:val="both"/>
      </w:pPr>
      <w:r>
        <w:t>From T</w:t>
      </w:r>
      <w:r w:rsidR="0000330B">
        <w:t>able 11</w:t>
      </w:r>
      <w:r w:rsidR="000B535D" w:rsidRPr="000B535D">
        <w:t xml:space="preserve"> above, 188 respondents (62.7%) revealed that they derive informative satisfaction, 35 (11.7%) respondent </w:t>
      </w:r>
      <w:r w:rsidR="000D6836" w:rsidRPr="000B535D">
        <w:t>revealed</w:t>
      </w:r>
      <w:r w:rsidR="000B535D" w:rsidRPr="000B535D">
        <w:t xml:space="preserve"> they derive affiliation satisfaction, 32(10. 6%) responded always and 45 (15%) responded often.</w:t>
      </w:r>
    </w:p>
    <w:p w14:paraId="2B78C913" w14:textId="77777777" w:rsidR="000E43BF" w:rsidRPr="00635F5D" w:rsidRDefault="00D2399E" w:rsidP="00635F5D">
      <w:pPr>
        <w:spacing w:line="480" w:lineRule="auto"/>
        <w:jc w:val="both"/>
      </w:pPr>
      <w:r>
        <w:rPr>
          <w:color w:val="000000"/>
          <w:lang w:val="en-US"/>
        </w:rPr>
        <w:tab/>
      </w:r>
      <w:r w:rsidR="00AC3D1D">
        <w:rPr>
          <w:color w:val="000000"/>
          <w:lang w:val="en-US"/>
        </w:rPr>
        <w:t>Therefore, based on the resu</w:t>
      </w:r>
      <w:r w:rsidR="000E43BF">
        <w:rPr>
          <w:color w:val="000000"/>
          <w:lang w:val="en-US"/>
        </w:rPr>
        <w:t xml:space="preserve">lt </w:t>
      </w:r>
      <w:r w:rsidR="00255F83">
        <w:rPr>
          <w:color w:val="000000"/>
          <w:lang w:val="en-US"/>
        </w:rPr>
        <w:t xml:space="preserve">in </w:t>
      </w:r>
      <w:r w:rsidR="0000330B">
        <w:rPr>
          <w:color w:val="000000"/>
          <w:lang w:val="en-US"/>
        </w:rPr>
        <w:t>Table 9, Table 10</w:t>
      </w:r>
      <w:r w:rsidR="000E43BF">
        <w:rPr>
          <w:color w:val="000000"/>
          <w:lang w:val="en-US"/>
        </w:rPr>
        <w:t>, T</w:t>
      </w:r>
      <w:r w:rsidR="0000330B">
        <w:rPr>
          <w:color w:val="000000"/>
          <w:lang w:val="en-US"/>
        </w:rPr>
        <w:t>able 11</w:t>
      </w:r>
      <w:r w:rsidR="008D217A">
        <w:rPr>
          <w:color w:val="000000"/>
          <w:lang w:val="en-US"/>
        </w:rPr>
        <w:t>,</w:t>
      </w:r>
      <w:r w:rsidR="000E43BF">
        <w:rPr>
          <w:color w:val="000000"/>
          <w:lang w:val="en-US"/>
        </w:rPr>
        <w:t xml:space="preserve"> t</w:t>
      </w:r>
      <w:r w:rsidR="00DB7A26">
        <w:rPr>
          <w:color w:val="000000"/>
          <w:lang w:val="en-US"/>
        </w:rPr>
        <w:t>he nature of activities G</w:t>
      </w:r>
      <w:r w:rsidR="00AC3D1D">
        <w:rPr>
          <w:color w:val="000000"/>
          <w:lang w:val="en-US"/>
        </w:rPr>
        <w:t xml:space="preserve">ombe </w:t>
      </w:r>
      <w:r w:rsidR="00DB7A26">
        <w:rPr>
          <w:color w:val="000000"/>
          <w:lang w:val="en-US"/>
        </w:rPr>
        <w:t>State U</w:t>
      </w:r>
      <w:r w:rsidR="00AC3D1D">
        <w:rPr>
          <w:color w:val="000000"/>
          <w:lang w:val="en-US"/>
        </w:rPr>
        <w:t xml:space="preserve">niversity undergraduates engages in using mobile phone, </w:t>
      </w:r>
      <w:r w:rsidR="00AC3D1D" w:rsidRPr="000B535D">
        <w:rPr>
          <w:color w:val="000000"/>
          <w:lang w:val="en-US"/>
        </w:rPr>
        <w:t xml:space="preserve">shows </w:t>
      </w:r>
      <w:r w:rsidR="00AC3D1D">
        <w:t>that</w:t>
      </w:r>
      <w:r w:rsidR="00AC3D1D" w:rsidRPr="000B535D">
        <w:t xml:space="preserve"> </w:t>
      </w:r>
      <w:r w:rsidR="00DB7A26">
        <w:t>Gombe State U</w:t>
      </w:r>
      <w:r w:rsidR="00AC3D1D" w:rsidRPr="000B535D">
        <w:t xml:space="preserve">niversity undergraduates are majorly </w:t>
      </w:r>
      <w:r w:rsidR="00DB7A26">
        <w:t xml:space="preserve">using their mobile phone for </w:t>
      </w:r>
      <w:r w:rsidR="00AC3D1D" w:rsidRPr="000B535D">
        <w:t>browsing entertainment and education. This is evident because the highest percentage agreed that they use their mobile phones for browsing entertainment and next to that is education.</w:t>
      </w:r>
      <w:r>
        <w:t xml:space="preserve"> This is not in agreement with </w:t>
      </w:r>
      <w:r w:rsidRPr="000B535D">
        <w:t xml:space="preserve">Megan </w:t>
      </w:r>
      <w:r>
        <w:t>(</w:t>
      </w:r>
      <w:r w:rsidRPr="000B535D">
        <w:t>2016</w:t>
      </w:r>
      <w:r>
        <w:t xml:space="preserve">) that has the view that mobile phones may make </w:t>
      </w:r>
      <w:r w:rsidRPr="000B535D">
        <w:t>students more accustomed to constant stimuli, attention, and exposed; many students are likely spending a majority of their mobile phone usage time dedicated to</w:t>
      </w:r>
      <w:r>
        <w:t xml:space="preserve"> social media usage</w:t>
      </w:r>
      <w:r w:rsidRPr="000B535D">
        <w:t>.</w:t>
      </w:r>
    </w:p>
    <w:p w14:paraId="53C6B618" w14:textId="77777777" w:rsidR="001306B7" w:rsidRDefault="001306B7" w:rsidP="000E43BF">
      <w:pPr>
        <w:pStyle w:val="ListParagraph"/>
        <w:autoSpaceDE w:val="0"/>
        <w:autoSpaceDN w:val="0"/>
        <w:adjustRightInd w:val="0"/>
        <w:spacing w:line="480" w:lineRule="auto"/>
        <w:ind w:left="0"/>
        <w:jc w:val="both"/>
        <w:rPr>
          <w:rFonts w:ascii="Times New Roman" w:hAnsi="Times New Roman" w:cs="Times New Roman"/>
          <w:b/>
          <w:sz w:val="24"/>
          <w:szCs w:val="24"/>
        </w:rPr>
      </w:pPr>
    </w:p>
    <w:p w14:paraId="0944888B" w14:textId="77777777" w:rsidR="001306B7" w:rsidRDefault="001306B7" w:rsidP="000E43BF">
      <w:pPr>
        <w:pStyle w:val="ListParagraph"/>
        <w:autoSpaceDE w:val="0"/>
        <w:autoSpaceDN w:val="0"/>
        <w:adjustRightInd w:val="0"/>
        <w:spacing w:line="480" w:lineRule="auto"/>
        <w:ind w:left="0"/>
        <w:jc w:val="both"/>
        <w:rPr>
          <w:rFonts w:ascii="Times New Roman" w:hAnsi="Times New Roman" w:cs="Times New Roman"/>
          <w:b/>
          <w:sz w:val="24"/>
          <w:szCs w:val="24"/>
        </w:rPr>
      </w:pPr>
    </w:p>
    <w:p w14:paraId="2536FD76" w14:textId="77777777" w:rsidR="001306B7" w:rsidRDefault="001306B7" w:rsidP="000E43BF">
      <w:pPr>
        <w:pStyle w:val="ListParagraph"/>
        <w:autoSpaceDE w:val="0"/>
        <w:autoSpaceDN w:val="0"/>
        <w:adjustRightInd w:val="0"/>
        <w:spacing w:line="480" w:lineRule="auto"/>
        <w:ind w:left="0"/>
        <w:jc w:val="both"/>
        <w:rPr>
          <w:rFonts w:ascii="Times New Roman" w:hAnsi="Times New Roman" w:cs="Times New Roman"/>
          <w:b/>
          <w:sz w:val="24"/>
          <w:szCs w:val="24"/>
        </w:rPr>
      </w:pPr>
    </w:p>
    <w:p w14:paraId="49A65DDA" w14:textId="77777777" w:rsidR="001306B7" w:rsidRDefault="001306B7" w:rsidP="000E43BF">
      <w:pPr>
        <w:pStyle w:val="ListParagraph"/>
        <w:autoSpaceDE w:val="0"/>
        <w:autoSpaceDN w:val="0"/>
        <w:adjustRightInd w:val="0"/>
        <w:spacing w:line="480" w:lineRule="auto"/>
        <w:ind w:left="0"/>
        <w:jc w:val="both"/>
        <w:rPr>
          <w:rFonts w:ascii="Times New Roman" w:hAnsi="Times New Roman" w:cs="Times New Roman"/>
          <w:b/>
          <w:sz w:val="24"/>
          <w:szCs w:val="24"/>
        </w:rPr>
      </w:pPr>
    </w:p>
    <w:p w14:paraId="0E6B40B3" w14:textId="77777777" w:rsidR="00E764CB" w:rsidRDefault="000B535D" w:rsidP="000E43BF">
      <w:pPr>
        <w:pStyle w:val="ListParagraph"/>
        <w:autoSpaceDE w:val="0"/>
        <w:autoSpaceDN w:val="0"/>
        <w:adjustRightInd w:val="0"/>
        <w:spacing w:line="480" w:lineRule="auto"/>
        <w:ind w:left="0"/>
        <w:jc w:val="both"/>
        <w:rPr>
          <w:rFonts w:ascii="Times New Roman" w:hAnsi="Times New Roman" w:cs="Times New Roman"/>
          <w:b/>
          <w:sz w:val="24"/>
          <w:szCs w:val="24"/>
        </w:rPr>
      </w:pPr>
      <w:r w:rsidRPr="000B535D">
        <w:rPr>
          <w:rFonts w:ascii="Times New Roman" w:hAnsi="Times New Roman" w:cs="Times New Roman"/>
          <w:b/>
          <w:sz w:val="24"/>
          <w:szCs w:val="24"/>
        </w:rPr>
        <w:t>Research question 3: How much time do Gombe State University undergraduates spend on their mobile phones?</w:t>
      </w:r>
    </w:p>
    <w:p w14:paraId="439DD7F6" w14:textId="77777777" w:rsidR="000B535D" w:rsidRPr="00E72528" w:rsidRDefault="00635F5D" w:rsidP="000E43BF">
      <w:pPr>
        <w:pStyle w:val="ListParagraph"/>
        <w:autoSpaceDE w:val="0"/>
        <w:autoSpaceDN w:val="0"/>
        <w:adjustRightInd w:val="0"/>
        <w:spacing w:line="480" w:lineRule="auto"/>
        <w:ind w:left="0"/>
        <w:jc w:val="both"/>
        <w:rPr>
          <w:rFonts w:ascii="Times New Roman" w:hAnsi="Times New Roman" w:cs="Times New Roman"/>
          <w:b/>
          <w:sz w:val="24"/>
          <w:szCs w:val="24"/>
        </w:rPr>
      </w:pPr>
      <w:r>
        <w:rPr>
          <w:rFonts w:ascii="Times New Roman" w:hAnsi="Times New Roman" w:cs="Times New Roman"/>
          <w:b/>
          <w:sz w:val="24"/>
          <w:szCs w:val="24"/>
        </w:rPr>
        <w:t>Table 12</w:t>
      </w:r>
      <w:r w:rsidR="000D6836">
        <w:rPr>
          <w:rFonts w:ascii="Times New Roman" w:hAnsi="Times New Roman" w:cs="Times New Roman"/>
          <w:b/>
          <w:sz w:val="24"/>
          <w:szCs w:val="24"/>
        </w:rPr>
        <w:t>:</w:t>
      </w:r>
      <w:r w:rsidR="00E72528">
        <w:rPr>
          <w:rFonts w:ascii="Times New Roman" w:hAnsi="Times New Roman" w:cs="Times New Roman"/>
          <w:b/>
          <w:sz w:val="24"/>
          <w:szCs w:val="24"/>
        </w:rPr>
        <w:t xml:space="preserve"> </w:t>
      </w:r>
      <w:r>
        <w:rPr>
          <w:rFonts w:ascii="Times New Roman" w:hAnsi="Times New Roman" w:cs="Times New Roman"/>
          <w:sz w:val="24"/>
          <w:szCs w:val="24"/>
        </w:rPr>
        <w:t xml:space="preserve">Item </w:t>
      </w:r>
      <w:r w:rsidR="001B27AE">
        <w:rPr>
          <w:rFonts w:ascii="Times New Roman" w:hAnsi="Times New Roman" w:cs="Times New Roman"/>
          <w:sz w:val="24"/>
          <w:szCs w:val="24"/>
        </w:rPr>
        <w:t>12</w:t>
      </w:r>
      <w:r w:rsidR="000B535D" w:rsidRPr="000B535D">
        <w:rPr>
          <w:rFonts w:ascii="Times New Roman" w:hAnsi="Times New Roman" w:cs="Times New Roman"/>
          <w:sz w:val="24"/>
          <w:szCs w:val="24"/>
        </w:rPr>
        <w:t>: How often do you use your mobile phone?</w:t>
      </w:r>
    </w:p>
    <w:tbl>
      <w:tblPr>
        <w:tblStyle w:val="LightShading"/>
        <w:tblW w:w="0" w:type="auto"/>
        <w:tblLook w:val="06A0" w:firstRow="1" w:lastRow="0" w:firstColumn="1" w:lastColumn="0" w:noHBand="1" w:noVBand="1"/>
      </w:tblPr>
      <w:tblGrid>
        <w:gridCol w:w="2538"/>
        <w:gridCol w:w="1980"/>
        <w:gridCol w:w="1710"/>
      </w:tblGrid>
      <w:tr w:rsidR="000B535D" w:rsidRPr="000B535D" w14:paraId="000549FF" w14:textId="77777777" w:rsidTr="00BC5F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1972D668" w14:textId="77777777" w:rsidR="000B535D" w:rsidRPr="005B0E38" w:rsidRDefault="000B535D" w:rsidP="000E43BF">
            <w:pPr>
              <w:pStyle w:val="NoSpacing"/>
              <w:jc w:val="both"/>
              <w:rPr>
                <w:rFonts w:ascii="Times New Roman" w:hAnsi="Times New Roman" w:cs="Times New Roman"/>
                <w:sz w:val="24"/>
                <w:szCs w:val="24"/>
              </w:rPr>
            </w:pPr>
            <w:r w:rsidRPr="005B0E38">
              <w:rPr>
                <w:rFonts w:ascii="Times New Roman" w:hAnsi="Times New Roman" w:cs="Times New Roman"/>
                <w:sz w:val="24"/>
                <w:szCs w:val="24"/>
              </w:rPr>
              <w:t>Responses</w:t>
            </w:r>
          </w:p>
        </w:tc>
        <w:tc>
          <w:tcPr>
            <w:tcW w:w="1980" w:type="dxa"/>
            <w:hideMark/>
          </w:tcPr>
          <w:p w14:paraId="659805AE" w14:textId="77777777" w:rsidR="000B535D" w:rsidRPr="005B0E38"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Frequency</w:t>
            </w:r>
          </w:p>
        </w:tc>
        <w:tc>
          <w:tcPr>
            <w:tcW w:w="1710" w:type="dxa"/>
            <w:hideMark/>
          </w:tcPr>
          <w:p w14:paraId="141EE35E" w14:textId="77777777" w:rsidR="000B535D" w:rsidRPr="005B0E38" w:rsidRDefault="000B535D" w:rsidP="000E43BF">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Percentage (%)</w:t>
            </w:r>
          </w:p>
        </w:tc>
      </w:tr>
      <w:tr w:rsidR="000B535D" w:rsidRPr="000B535D" w14:paraId="643B6285"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65F45BA1"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Never</w:t>
            </w:r>
          </w:p>
        </w:tc>
        <w:tc>
          <w:tcPr>
            <w:tcW w:w="1980" w:type="dxa"/>
            <w:hideMark/>
          </w:tcPr>
          <w:p w14:paraId="6A6C1ED5"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8</w:t>
            </w:r>
          </w:p>
        </w:tc>
        <w:tc>
          <w:tcPr>
            <w:tcW w:w="1710" w:type="dxa"/>
            <w:hideMark/>
          </w:tcPr>
          <w:p w14:paraId="50E7B5EF"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2.7</w:t>
            </w:r>
          </w:p>
        </w:tc>
      </w:tr>
      <w:tr w:rsidR="000B535D" w:rsidRPr="000B535D" w14:paraId="6EC1F79E"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553F7A35"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Sometimes</w:t>
            </w:r>
          </w:p>
        </w:tc>
        <w:tc>
          <w:tcPr>
            <w:tcW w:w="1980" w:type="dxa"/>
            <w:hideMark/>
          </w:tcPr>
          <w:p w14:paraId="7F4020B0"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89</w:t>
            </w:r>
          </w:p>
        </w:tc>
        <w:tc>
          <w:tcPr>
            <w:tcW w:w="1710" w:type="dxa"/>
            <w:hideMark/>
          </w:tcPr>
          <w:p w14:paraId="5A32ED2F"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29.6</w:t>
            </w:r>
          </w:p>
        </w:tc>
      </w:tr>
      <w:tr w:rsidR="000B535D" w:rsidRPr="000B535D" w14:paraId="6BE3E985"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2245568C"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Always</w:t>
            </w:r>
          </w:p>
        </w:tc>
        <w:tc>
          <w:tcPr>
            <w:tcW w:w="1980" w:type="dxa"/>
            <w:hideMark/>
          </w:tcPr>
          <w:p w14:paraId="5915ECEF"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122</w:t>
            </w:r>
          </w:p>
        </w:tc>
        <w:tc>
          <w:tcPr>
            <w:tcW w:w="1710" w:type="dxa"/>
            <w:hideMark/>
          </w:tcPr>
          <w:p w14:paraId="392F6FE1"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40.7</w:t>
            </w:r>
          </w:p>
        </w:tc>
      </w:tr>
      <w:tr w:rsidR="000B535D" w:rsidRPr="000B535D" w14:paraId="5850FDE1"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21828AE7" w14:textId="77777777" w:rsidR="000B535D" w:rsidRPr="005B0E38" w:rsidRDefault="000B535D" w:rsidP="000E43BF">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Often</w:t>
            </w:r>
          </w:p>
        </w:tc>
        <w:tc>
          <w:tcPr>
            <w:tcW w:w="1980" w:type="dxa"/>
            <w:hideMark/>
          </w:tcPr>
          <w:p w14:paraId="281795DD"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81</w:t>
            </w:r>
          </w:p>
        </w:tc>
        <w:tc>
          <w:tcPr>
            <w:tcW w:w="1710" w:type="dxa"/>
            <w:hideMark/>
          </w:tcPr>
          <w:p w14:paraId="2BDCFFE0" w14:textId="77777777" w:rsidR="000B535D" w:rsidRPr="000B535D"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27</w:t>
            </w:r>
          </w:p>
        </w:tc>
      </w:tr>
      <w:tr w:rsidR="000B535D" w:rsidRPr="000B535D" w14:paraId="3CA1A429"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362881D9" w14:textId="77777777" w:rsidR="000B535D" w:rsidRPr="000B535D" w:rsidRDefault="000B535D" w:rsidP="000E43BF">
            <w:pPr>
              <w:pStyle w:val="NoSpacing"/>
              <w:jc w:val="both"/>
              <w:rPr>
                <w:rFonts w:ascii="Times New Roman" w:hAnsi="Times New Roman" w:cs="Times New Roman"/>
                <w:sz w:val="24"/>
                <w:szCs w:val="24"/>
              </w:rPr>
            </w:pPr>
            <w:r w:rsidRPr="000B535D">
              <w:rPr>
                <w:rFonts w:ascii="Times New Roman" w:hAnsi="Times New Roman" w:cs="Times New Roman"/>
                <w:sz w:val="24"/>
                <w:szCs w:val="24"/>
              </w:rPr>
              <w:t>Total</w:t>
            </w:r>
          </w:p>
        </w:tc>
        <w:tc>
          <w:tcPr>
            <w:tcW w:w="1980" w:type="dxa"/>
            <w:hideMark/>
          </w:tcPr>
          <w:p w14:paraId="4B0A24E4"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c>
          <w:tcPr>
            <w:tcW w:w="1710" w:type="dxa"/>
            <w:hideMark/>
          </w:tcPr>
          <w:p w14:paraId="5F362E78" w14:textId="77777777" w:rsidR="000B535D" w:rsidRPr="005B0E38" w:rsidRDefault="000B535D" w:rsidP="000E43BF">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100</w:t>
            </w:r>
          </w:p>
        </w:tc>
      </w:tr>
    </w:tbl>
    <w:p w14:paraId="20238852" w14:textId="77777777" w:rsidR="000B535D" w:rsidRPr="000B535D" w:rsidRDefault="000B535D" w:rsidP="000E43BF">
      <w:pPr>
        <w:autoSpaceDE w:val="0"/>
        <w:autoSpaceDN w:val="0"/>
        <w:adjustRightInd w:val="0"/>
        <w:spacing w:line="480" w:lineRule="auto"/>
        <w:ind w:left="360"/>
        <w:jc w:val="both"/>
      </w:pPr>
      <w:r w:rsidRPr="000B535D">
        <w:t xml:space="preserve"> </w:t>
      </w:r>
    </w:p>
    <w:p w14:paraId="0E3179F3" w14:textId="77777777" w:rsidR="000B535D" w:rsidRDefault="000E43BF" w:rsidP="000E43BF">
      <w:pPr>
        <w:autoSpaceDE w:val="0"/>
        <w:autoSpaceDN w:val="0"/>
        <w:adjustRightInd w:val="0"/>
        <w:spacing w:line="480" w:lineRule="auto"/>
        <w:ind w:left="360"/>
        <w:jc w:val="both"/>
      </w:pPr>
      <w:r>
        <w:t>From T</w:t>
      </w:r>
      <w:r w:rsidR="00635F5D">
        <w:t>able 12</w:t>
      </w:r>
      <w:r w:rsidR="000B535D" w:rsidRPr="000B535D">
        <w:t xml:space="preserve"> above, 8 respondents (2.7%) revealed that they never use their mobile phone, 89 (29.6%) respondent </w:t>
      </w:r>
      <w:r w:rsidR="000D6836" w:rsidRPr="000B535D">
        <w:t>revealed</w:t>
      </w:r>
      <w:r w:rsidR="000B535D" w:rsidRPr="000B535D">
        <w:t xml:space="preserve"> sometimes, 122 (40.7%) responded always</w:t>
      </w:r>
      <w:r w:rsidR="00DB7A26">
        <w:t xml:space="preserve"> and 81 (27%) responded often. </w:t>
      </w:r>
    </w:p>
    <w:p w14:paraId="1B200FAF" w14:textId="77777777" w:rsidR="000B535D" w:rsidRPr="00E72528" w:rsidRDefault="00635F5D" w:rsidP="000E43BF">
      <w:pPr>
        <w:pStyle w:val="NoSpacing"/>
        <w:spacing w:line="480" w:lineRule="auto"/>
        <w:jc w:val="both"/>
        <w:rPr>
          <w:rFonts w:ascii="Times New Roman" w:hAnsi="Times New Roman" w:cs="Times New Roman"/>
          <w:b/>
          <w:sz w:val="24"/>
          <w:szCs w:val="24"/>
        </w:rPr>
      </w:pPr>
      <w:r>
        <w:rPr>
          <w:rFonts w:ascii="Times New Roman" w:hAnsi="Times New Roman" w:cs="Times New Roman"/>
          <w:b/>
          <w:sz w:val="24"/>
          <w:szCs w:val="24"/>
        </w:rPr>
        <w:t>Table 13</w:t>
      </w:r>
      <w:r w:rsidR="00E72528">
        <w:rPr>
          <w:rFonts w:ascii="Times New Roman" w:hAnsi="Times New Roman" w:cs="Times New Roman"/>
          <w:b/>
          <w:sz w:val="24"/>
          <w:szCs w:val="24"/>
        </w:rPr>
        <w:t xml:space="preserve">: </w:t>
      </w:r>
      <w:r>
        <w:rPr>
          <w:rFonts w:ascii="Times New Roman" w:hAnsi="Times New Roman" w:cs="Times New Roman"/>
          <w:sz w:val="24"/>
          <w:szCs w:val="24"/>
        </w:rPr>
        <w:t>Item 1</w:t>
      </w:r>
      <w:r w:rsidR="001B27AE">
        <w:rPr>
          <w:rFonts w:ascii="Times New Roman" w:hAnsi="Times New Roman" w:cs="Times New Roman"/>
          <w:sz w:val="24"/>
          <w:szCs w:val="24"/>
        </w:rPr>
        <w:t>3</w:t>
      </w:r>
      <w:r w:rsidR="000B535D" w:rsidRPr="000B535D">
        <w:rPr>
          <w:rFonts w:ascii="Times New Roman" w:hAnsi="Times New Roman" w:cs="Times New Roman"/>
          <w:sz w:val="24"/>
          <w:szCs w:val="24"/>
        </w:rPr>
        <w:t>: How often do you go online each day?</w:t>
      </w:r>
    </w:p>
    <w:tbl>
      <w:tblPr>
        <w:tblStyle w:val="LightShading"/>
        <w:tblW w:w="0" w:type="auto"/>
        <w:tblLook w:val="06A0" w:firstRow="1" w:lastRow="0" w:firstColumn="1" w:lastColumn="0" w:noHBand="1" w:noVBand="1"/>
      </w:tblPr>
      <w:tblGrid>
        <w:gridCol w:w="2538"/>
        <w:gridCol w:w="1980"/>
        <w:gridCol w:w="1710"/>
      </w:tblGrid>
      <w:tr w:rsidR="00635F5D" w:rsidRPr="000B535D" w14:paraId="6DECC722" w14:textId="77777777" w:rsidTr="001306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38066D17" w14:textId="77777777" w:rsidR="00635F5D" w:rsidRPr="000B535D" w:rsidRDefault="00635F5D" w:rsidP="001306B7">
            <w:pPr>
              <w:pStyle w:val="NoSpacing"/>
              <w:jc w:val="both"/>
              <w:rPr>
                <w:rFonts w:ascii="Times New Roman" w:hAnsi="Times New Roman" w:cs="Times New Roman"/>
                <w:b w:val="0"/>
                <w:sz w:val="24"/>
                <w:szCs w:val="24"/>
              </w:rPr>
            </w:pPr>
            <w:r w:rsidRPr="000B535D">
              <w:rPr>
                <w:rFonts w:ascii="Times New Roman" w:hAnsi="Times New Roman" w:cs="Times New Roman"/>
                <w:b w:val="0"/>
                <w:sz w:val="24"/>
                <w:szCs w:val="24"/>
              </w:rPr>
              <w:t>Responses</w:t>
            </w:r>
          </w:p>
        </w:tc>
        <w:tc>
          <w:tcPr>
            <w:tcW w:w="1980" w:type="dxa"/>
            <w:hideMark/>
          </w:tcPr>
          <w:p w14:paraId="6993CDE4" w14:textId="77777777" w:rsidR="00635F5D" w:rsidRPr="000B535D" w:rsidRDefault="00635F5D" w:rsidP="001306B7">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0B535D">
              <w:rPr>
                <w:rFonts w:ascii="Times New Roman" w:hAnsi="Times New Roman" w:cs="Times New Roman"/>
                <w:b w:val="0"/>
                <w:sz w:val="24"/>
                <w:szCs w:val="24"/>
              </w:rPr>
              <w:t>Frequency</w:t>
            </w:r>
          </w:p>
        </w:tc>
        <w:tc>
          <w:tcPr>
            <w:tcW w:w="1710" w:type="dxa"/>
            <w:hideMark/>
          </w:tcPr>
          <w:p w14:paraId="664E890E" w14:textId="77777777" w:rsidR="00635F5D" w:rsidRPr="000B535D" w:rsidRDefault="00635F5D" w:rsidP="001306B7">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0B535D">
              <w:rPr>
                <w:rFonts w:ascii="Times New Roman" w:hAnsi="Times New Roman" w:cs="Times New Roman"/>
                <w:b w:val="0"/>
                <w:sz w:val="24"/>
                <w:szCs w:val="24"/>
              </w:rPr>
              <w:t>Percentage (%)</w:t>
            </w:r>
          </w:p>
        </w:tc>
      </w:tr>
      <w:tr w:rsidR="00635F5D" w:rsidRPr="000B535D" w14:paraId="788803FB" w14:textId="77777777" w:rsidTr="001306B7">
        <w:tc>
          <w:tcPr>
            <w:cnfStyle w:val="001000000000" w:firstRow="0" w:lastRow="0" w:firstColumn="1" w:lastColumn="0" w:oddVBand="0" w:evenVBand="0" w:oddHBand="0" w:evenHBand="0" w:firstRowFirstColumn="0" w:firstRowLastColumn="0" w:lastRowFirstColumn="0" w:lastRowLastColumn="0"/>
            <w:tcW w:w="2538" w:type="dxa"/>
            <w:hideMark/>
          </w:tcPr>
          <w:p w14:paraId="2FA05685" w14:textId="77777777" w:rsidR="00635F5D" w:rsidRPr="000B535D" w:rsidRDefault="00635F5D" w:rsidP="001306B7">
            <w:pPr>
              <w:pStyle w:val="NoSpacing"/>
              <w:jc w:val="both"/>
              <w:rPr>
                <w:rFonts w:ascii="Times New Roman" w:hAnsi="Times New Roman" w:cs="Times New Roman"/>
                <w:sz w:val="24"/>
                <w:szCs w:val="24"/>
              </w:rPr>
            </w:pPr>
            <w:r w:rsidRPr="000B535D">
              <w:rPr>
                <w:rFonts w:ascii="Times New Roman" w:hAnsi="Times New Roman" w:cs="Times New Roman"/>
                <w:sz w:val="24"/>
                <w:szCs w:val="24"/>
              </w:rPr>
              <w:t>Very often</w:t>
            </w:r>
            <w:r w:rsidRPr="000B535D">
              <w:rPr>
                <w:rFonts w:ascii="Times New Roman" w:hAnsi="Times New Roman" w:cs="Times New Roman"/>
                <w:sz w:val="24"/>
                <w:szCs w:val="24"/>
              </w:rPr>
              <w:tab/>
            </w:r>
          </w:p>
        </w:tc>
        <w:tc>
          <w:tcPr>
            <w:tcW w:w="1980" w:type="dxa"/>
            <w:hideMark/>
          </w:tcPr>
          <w:p w14:paraId="3523E6D6" w14:textId="77777777" w:rsidR="00635F5D" w:rsidRPr="000B535D" w:rsidRDefault="00635F5D" w:rsidP="001306B7">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61</w:t>
            </w:r>
          </w:p>
        </w:tc>
        <w:tc>
          <w:tcPr>
            <w:tcW w:w="1710" w:type="dxa"/>
            <w:hideMark/>
          </w:tcPr>
          <w:p w14:paraId="3D5B7443" w14:textId="77777777" w:rsidR="00635F5D" w:rsidRPr="000B535D" w:rsidRDefault="00635F5D" w:rsidP="001306B7">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20.3</w:t>
            </w:r>
          </w:p>
        </w:tc>
      </w:tr>
      <w:tr w:rsidR="00635F5D" w:rsidRPr="000B535D" w14:paraId="18CB355F" w14:textId="77777777" w:rsidTr="001306B7">
        <w:tc>
          <w:tcPr>
            <w:cnfStyle w:val="001000000000" w:firstRow="0" w:lastRow="0" w:firstColumn="1" w:lastColumn="0" w:oddVBand="0" w:evenVBand="0" w:oddHBand="0" w:evenHBand="0" w:firstRowFirstColumn="0" w:firstRowLastColumn="0" w:lastRowFirstColumn="0" w:lastRowLastColumn="0"/>
            <w:tcW w:w="2538" w:type="dxa"/>
            <w:hideMark/>
          </w:tcPr>
          <w:p w14:paraId="150DA5A1" w14:textId="77777777" w:rsidR="00635F5D" w:rsidRPr="000B535D" w:rsidRDefault="00635F5D" w:rsidP="001306B7">
            <w:pPr>
              <w:pStyle w:val="NoSpacing"/>
              <w:jc w:val="both"/>
              <w:rPr>
                <w:rFonts w:ascii="Times New Roman" w:hAnsi="Times New Roman" w:cs="Times New Roman"/>
                <w:sz w:val="24"/>
                <w:szCs w:val="24"/>
              </w:rPr>
            </w:pPr>
            <w:r w:rsidRPr="000B535D">
              <w:rPr>
                <w:rFonts w:ascii="Times New Roman" w:hAnsi="Times New Roman" w:cs="Times New Roman"/>
                <w:sz w:val="24"/>
                <w:szCs w:val="24"/>
              </w:rPr>
              <w:t>Often</w:t>
            </w:r>
            <w:r w:rsidRPr="000B535D">
              <w:rPr>
                <w:rFonts w:ascii="Times New Roman" w:hAnsi="Times New Roman" w:cs="Times New Roman"/>
                <w:sz w:val="24"/>
                <w:szCs w:val="24"/>
              </w:rPr>
              <w:tab/>
            </w:r>
          </w:p>
        </w:tc>
        <w:tc>
          <w:tcPr>
            <w:tcW w:w="1980" w:type="dxa"/>
            <w:hideMark/>
          </w:tcPr>
          <w:p w14:paraId="4797C543" w14:textId="77777777" w:rsidR="00635F5D" w:rsidRPr="000B535D" w:rsidRDefault="00635F5D" w:rsidP="001306B7">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122</w:t>
            </w:r>
          </w:p>
        </w:tc>
        <w:tc>
          <w:tcPr>
            <w:tcW w:w="1710" w:type="dxa"/>
            <w:hideMark/>
          </w:tcPr>
          <w:p w14:paraId="247788E3" w14:textId="77777777" w:rsidR="00635F5D" w:rsidRPr="000B535D" w:rsidRDefault="00635F5D" w:rsidP="001306B7">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40.7</w:t>
            </w:r>
          </w:p>
        </w:tc>
      </w:tr>
      <w:tr w:rsidR="00635F5D" w:rsidRPr="000B535D" w14:paraId="0E53F4FD" w14:textId="77777777" w:rsidTr="001306B7">
        <w:tc>
          <w:tcPr>
            <w:cnfStyle w:val="001000000000" w:firstRow="0" w:lastRow="0" w:firstColumn="1" w:lastColumn="0" w:oddVBand="0" w:evenVBand="0" w:oddHBand="0" w:evenHBand="0" w:firstRowFirstColumn="0" w:firstRowLastColumn="0" w:lastRowFirstColumn="0" w:lastRowLastColumn="0"/>
            <w:tcW w:w="2538" w:type="dxa"/>
            <w:hideMark/>
          </w:tcPr>
          <w:p w14:paraId="46CB4D3C" w14:textId="77777777" w:rsidR="00635F5D" w:rsidRPr="000B535D" w:rsidRDefault="00635F5D" w:rsidP="001306B7">
            <w:pPr>
              <w:pStyle w:val="NoSpacing"/>
              <w:jc w:val="both"/>
              <w:rPr>
                <w:rFonts w:ascii="Times New Roman" w:hAnsi="Times New Roman" w:cs="Times New Roman"/>
                <w:sz w:val="24"/>
                <w:szCs w:val="24"/>
              </w:rPr>
            </w:pPr>
            <w:r w:rsidRPr="000B535D">
              <w:rPr>
                <w:rFonts w:ascii="Times New Roman" w:hAnsi="Times New Roman" w:cs="Times New Roman"/>
                <w:sz w:val="24"/>
                <w:szCs w:val="24"/>
              </w:rPr>
              <w:t>Not very often</w:t>
            </w:r>
          </w:p>
        </w:tc>
        <w:tc>
          <w:tcPr>
            <w:tcW w:w="1980" w:type="dxa"/>
            <w:hideMark/>
          </w:tcPr>
          <w:p w14:paraId="005EDAD5" w14:textId="77777777" w:rsidR="00635F5D" w:rsidRPr="000B535D" w:rsidRDefault="00635F5D" w:rsidP="001306B7">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85</w:t>
            </w:r>
          </w:p>
        </w:tc>
        <w:tc>
          <w:tcPr>
            <w:tcW w:w="1710" w:type="dxa"/>
            <w:hideMark/>
          </w:tcPr>
          <w:p w14:paraId="51FDBD4C" w14:textId="77777777" w:rsidR="00635F5D" w:rsidRPr="000B535D" w:rsidRDefault="00635F5D" w:rsidP="001306B7">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28.3</w:t>
            </w:r>
          </w:p>
        </w:tc>
      </w:tr>
      <w:tr w:rsidR="00635F5D" w:rsidRPr="000B535D" w14:paraId="638B1419" w14:textId="77777777" w:rsidTr="001306B7">
        <w:tc>
          <w:tcPr>
            <w:cnfStyle w:val="001000000000" w:firstRow="0" w:lastRow="0" w:firstColumn="1" w:lastColumn="0" w:oddVBand="0" w:evenVBand="0" w:oddHBand="0" w:evenHBand="0" w:firstRowFirstColumn="0" w:firstRowLastColumn="0" w:lastRowFirstColumn="0" w:lastRowLastColumn="0"/>
            <w:tcW w:w="2538" w:type="dxa"/>
            <w:hideMark/>
          </w:tcPr>
          <w:p w14:paraId="45EA50BF" w14:textId="77777777" w:rsidR="00635F5D" w:rsidRPr="000B535D" w:rsidRDefault="00635F5D" w:rsidP="001306B7">
            <w:pPr>
              <w:pStyle w:val="NoSpacing"/>
              <w:jc w:val="both"/>
              <w:rPr>
                <w:rFonts w:ascii="Times New Roman" w:hAnsi="Times New Roman" w:cs="Times New Roman"/>
                <w:sz w:val="24"/>
                <w:szCs w:val="24"/>
              </w:rPr>
            </w:pPr>
            <w:r w:rsidRPr="000B535D">
              <w:rPr>
                <w:rFonts w:ascii="Times New Roman" w:hAnsi="Times New Roman" w:cs="Times New Roman"/>
                <w:sz w:val="24"/>
                <w:szCs w:val="24"/>
              </w:rPr>
              <w:t>Not often</w:t>
            </w:r>
            <w:r w:rsidRPr="000B535D">
              <w:rPr>
                <w:rFonts w:ascii="Times New Roman" w:hAnsi="Times New Roman" w:cs="Times New Roman"/>
                <w:sz w:val="24"/>
                <w:szCs w:val="24"/>
              </w:rPr>
              <w:tab/>
            </w:r>
          </w:p>
        </w:tc>
        <w:tc>
          <w:tcPr>
            <w:tcW w:w="1980" w:type="dxa"/>
            <w:hideMark/>
          </w:tcPr>
          <w:p w14:paraId="49288A20" w14:textId="77777777" w:rsidR="00635F5D" w:rsidRPr="000B535D" w:rsidRDefault="00635F5D" w:rsidP="001306B7">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32</w:t>
            </w:r>
          </w:p>
        </w:tc>
        <w:tc>
          <w:tcPr>
            <w:tcW w:w="1710" w:type="dxa"/>
            <w:hideMark/>
          </w:tcPr>
          <w:p w14:paraId="3347C631" w14:textId="77777777" w:rsidR="00635F5D" w:rsidRPr="000B535D" w:rsidRDefault="00635F5D" w:rsidP="001306B7">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10.7</w:t>
            </w:r>
          </w:p>
        </w:tc>
      </w:tr>
      <w:tr w:rsidR="00635F5D" w:rsidRPr="000B535D" w14:paraId="086290C4" w14:textId="77777777" w:rsidTr="001306B7">
        <w:tc>
          <w:tcPr>
            <w:cnfStyle w:val="001000000000" w:firstRow="0" w:lastRow="0" w:firstColumn="1" w:lastColumn="0" w:oddVBand="0" w:evenVBand="0" w:oddHBand="0" w:evenHBand="0" w:firstRowFirstColumn="0" w:firstRowLastColumn="0" w:lastRowFirstColumn="0" w:lastRowLastColumn="0"/>
            <w:tcW w:w="2538" w:type="dxa"/>
            <w:hideMark/>
          </w:tcPr>
          <w:p w14:paraId="698EFC2A" w14:textId="77777777" w:rsidR="00635F5D" w:rsidRPr="000B535D" w:rsidRDefault="00635F5D" w:rsidP="001306B7">
            <w:pPr>
              <w:pStyle w:val="NoSpacing"/>
              <w:jc w:val="both"/>
              <w:rPr>
                <w:rFonts w:ascii="Times New Roman" w:hAnsi="Times New Roman" w:cs="Times New Roman"/>
                <w:sz w:val="24"/>
                <w:szCs w:val="24"/>
              </w:rPr>
            </w:pPr>
            <w:r w:rsidRPr="000B535D">
              <w:rPr>
                <w:rFonts w:ascii="Times New Roman" w:hAnsi="Times New Roman" w:cs="Times New Roman"/>
                <w:sz w:val="24"/>
                <w:szCs w:val="24"/>
              </w:rPr>
              <w:t>Total</w:t>
            </w:r>
          </w:p>
        </w:tc>
        <w:tc>
          <w:tcPr>
            <w:tcW w:w="1980" w:type="dxa"/>
            <w:hideMark/>
          </w:tcPr>
          <w:p w14:paraId="2D6CC57B" w14:textId="77777777" w:rsidR="00635F5D" w:rsidRPr="000B535D" w:rsidRDefault="00635F5D" w:rsidP="001306B7">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300</w:t>
            </w:r>
          </w:p>
        </w:tc>
        <w:tc>
          <w:tcPr>
            <w:tcW w:w="1710" w:type="dxa"/>
            <w:hideMark/>
          </w:tcPr>
          <w:p w14:paraId="40E0BA94" w14:textId="77777777" w:rsidR="00635F5D" w:rsidRPr="000B535D" w:rsidRDefault="00635F5D" w:rsidP="001306B7">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100</w:t>
            </w:r>
          </w:p>
        </w:tc>
      </w:tr>
    </w:tbl>
    <w:p w14:paraId="4858703E" w14:textId="77777777" w:rsidR="000B535D" w:rsidRPr="000B535D" w:rsidRDefault="000B535D" w:rsidP="000E43BF">
      <w:pPr>
        <w:pStyle w:val="NoSpacing"/>
        <w:spacing w:line="480" w:lineRule="auto"/>
        <w:jc w:val="both"/>
        <w:rPr>
          <w:rFonts w:ascii="Times New Roman" w:hAnsi="Times New Roman" w:cs="Times New Roman"/>
          <w:sz w:val="24"/>
          <w:szCs w:val="24"/>
        </w:rPr>
      </w:pPr>
    </w:p>
    <w:p w14:paraId="03D6C77B" w14:textId="77777777" w:rsidR="000B535D" w:rsidRDefault="000E43BF" w:rsidP="000E43BF">
      <w:pPr>
        <w:spacing w:line="480" w:lineRule="auto"/>
        <w:jc w:val="both"/>
      </w:pPr>
      <w:r>
        <w:t>From T</w:t>
      </w:r>
      <w:r w:rsidR="00635F5D">
        <w:t>able 13</w:t>
      </w:r>
      <w:r w:rsidR="000B535D" w:rsidRPr="000B535D">
        <w:t xml:space="preserve"> above, 61respondents (20.3%) revealed that very often they go online each day, 122 (40.7%) respondent </w:t>
      </w:r>
      <w:r w:rsidR="000D6836" w:rsidRPr="000B535D">
        <w:t>revealed</w:t>
      </w:r>
      <w:r w:rsidR="000B535D" w:rsidRPr="000B535D">
        <w:t xml:space="preserve"> often go online, 85 (28.3%) responded that they do not go online very often and 32 (10.7%) responded not often. </w:t>
      </w:r>
    </w:p>
    <w:p w14:paraId="61AF5BB3" w14:textId="77777777" w:rsidR="001306B7" w:rsidRDefault="001306B7" w:rsidP="000E43BF">
      <w:pPr>
        <w:spacing w:line="480" w:lineRule="auto"/>
        <w:jc w:val="both"/>
        <w:rPr>
          <w:b/>
        </w:rPr>
      </w:pPr>
    </w:p>
    <w:p w14:paraId="1F5DCDB4" w14:textId="77777777" w:rsidR="001306B7" w:rsidRDefault="001306B7" w:rsidP="000E43BF">
      <w:pPr>
        <w:spacing w:line="480" w:lineRule="auto"/>
        <w:jc w:val="both"/>
        <w:rPr>
          <w:b/>
        </w:rPr>
      </w:pPr>
    </w:p>
    <w:p w14:paraId="6CA9268A" w14:textId="77777777" w:rsidR="001306B7" w:rsidRDefault="001306B7" w:rsidP="000E43BF">
      <w:pPr>
        <w:spacing w:line="480" w:lineRule="auto"/>
        <w:jc w:val="both"/>
        <w:rPr>
          <w:b/>
        </w:rPr>
      </w:pPr>
    </w:p>
    <w:p w14:paraId="30386628" w14:textId="77777777" w:rsidR="000B535D" w:rsidRPr="00E72528" w:rsidRDefault="00635F5D" w:rsidP="000E43BF">
      <w:pPr>
        <w:spacing w:line="480" w:lineRule="auto"/>
        <w:jc w:val="both"/>
        <w:rPr>
          <w:b/>
        </w:rPr>
      </w:pPr>
      <w:r>
        <w:rPr>
          <w:b/>
        </w:rPr>
        <w:t>Table 14</w:t>
      </w:r>
      <w:r w:rsidR="000D6836">
        <w:rPr>
          <w:b/>
        </w:rPr>
        <w:t>:</w:t>
      </w:r>
      <w:r w:rsidR="00E72528">
        <w:rPr>
          <w:b/>
        </w:rPr>
        <w:t xml:space="preserve"> </w:t>
      </w:r>
      <w:r>
        <w:t>Item 1</w:t>
      </w:r>
      <w:r w:rsidR="001B27AE">
        <w:t>4</w:t>
      </w:r>
      <w:r w:rsidR="000B535D" w:rsidRPr="000B535D">
        <w:t>: How many hours do you spend online per day?</w:t>
      </w:r>
    </w:p>
    <w:tbl>
      <w:tblPr>
        <w:tblStyle w:val="LightShading"/>
        <w:tblW w:w="0" w:type="auto"/>
        <w:tblLook w:val="06A0" w:firstRow="1" w:lastRow="0" w:firstColumn="1" w:lastColumn="0" w:noHBand="1" w:noVBand="1"/>
      </w:tblPr>
      <w:tblGrid>
        <w:gridCol w:w="2538"/>
        <w:gridCol w:w="1980"/>
        <w:gridCol w:w="1710"/>
      </w:tblGrid>
      <w:tr w:rsidR="000B535D" w:rsidRPr="000B535D" w14:paraId="579175A1" w14:textId="77777777" w:rsidTr="00BC5F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7EB3E744" w14:textId="77777777" w:rsidR="000B535D" w:rsidRPr="005B0E38" w:rsidRDefault="000B535D" w:rsidP="00635F5D">
            <w:pPr>
              <w:pStyle w:val="NoSpacing"/>
              <w:jc w:val="both"/>
              <w:rPr>
                <w:rFonts w:ascii="Times New Roman" w:hAnsi="Times New Roman" w:cs="Times New Roman"/>
                <w:sz w:val="24"/>
                <w:szCs w:val="24"/>
              </w:rPr>
            </w:pPr>
            <w:r w:rsidRPr="005B0E38">
              <w:rPr>
                <w:rFonts w:ascii="Times New Roman" w:hAnsi="Times New Roman" w:cs="Times New Roman"/>
                <w:sz w:val="24"/>
                <w:szCs w:val="24"/>
              </w:rPr>
              <w:t>Responses</w:t>
            </w:r>
          </w:p>
        </w:tc>
        <w:tc>
          <w:tcPr>
            <w:tcW w:w="1980" w:type="dxa"/>
            <w:hideMark/>
          </w:tcPr>
          <w:p w14:paraId="56BC1AA1" w14:textId="77777777" w:rsidR="000B535D" w:rsidRPr="005B0E38" w:rsidRDefault="000B535D" w:rsidP="00635F5D">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Frequency</w:t>
            </w:r>
          </w:p>
        </w:tc>
        <w:tc>
          <w:tcPr>
            <w:tcW w:w="1710" w:type="dxa"/>
            <w:hideMark/>
          </w:tcPr>
          <w:p w14:paraId="0956874E" w14:textId="77777777" w:rsidR="000B535D" w:rsidRPr="005B0E38" w:rsidRDefault="000B535D" w:rsidP="00635F5D">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Percentage (%)</w:t>
            </w:r>
          </w:p>
        </w:tc>
      </w:tr>
      <w:tr w:rsidR="000B535D" w:rsidRPr="000B535D" w14:paraId="3ED21C18"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025A8778" w14:textId="77777777" w:rsidR="000B535D" w:rsidRPr="005B0E38" w:rsidRDefault="000B535D" w:rsidP="00635F5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6hours or more</w:t>
            </w:r>
            <w:r w:rsidRPr="005B0E38">
              <w:rPr>
                <w:rFonts w:ascii="Times New Roman" w:hAnsi="Times New Roman" w:cs="Times New Roman"/>
                <w:b w:val="0"/>
                <w:sz w:val="24"/>
                <w:szCs w:val="24"/>
              </w:rPr>
              <w:tab/>
            </w:r>
          </w:p>
        </w:tc>
        <w:tc>
          <w:tcPr>
            <w:tcW w:w="1980" w:type="dxa"/>
            <w:hideMark/>
          </w:tcPr>
          <w:p w14:paraId="660BC23C" w14:textId="77777777" w:rsidR="000B535D" w:rsidRPr="000B535D" w:rsidRDefault="000B535D" w:rsidP="00635F5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57</w:t>
            </w:r>
          </w:p>
        </w:tc>
        <w:tc>
          <w:tcPr>
            <w:tcW w:w="1710" w:type="dxa"/>
            <w:hideMark/>
          </w:tcPr>
          <w:p w14:paraId="6C27681D" w14:textId="77777777" w:rsidR="000B535D" w:rsidRPr="000B535D" w:rsidRDefault="000B535D" w:rsidP="00635F5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19</w:t>
            </w:r>
          </w:p>
        </w:tc>
      </w:tr>
      <w:tr w:rsidR="000B535D" w:rsidRPr="000B535D" w14:paraId="0B853B54"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1D8C8C6D" w14:textId="77777777" w:rsidR="000B535D" w:rsidRPr="005B0E38" w:rsidRDefault="000B535D" w:rsidP="00635F5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4hours</w:t>
            </w:r>
            <w:r w:rsidRPr="005B0E38">
              <w:rPr>
                <w:rFonts w:ascii="Times New Roman" w:hAnsi="Times New Roman" w:cs="Times New Roman"/>
                <w:b w:val="0"/>
                <w:sz w:val="24"/>
                <w:szCs w:val="24"/>
              </w:rPr>
              <w:tab/>
            </w:r>
          </w:p>
        </w:tc>
        <w:tc>
          <w:tcPr>
            <w:tcW w:w="1980" w:type="dxa"/>
            <w:hideMark/>
          </w:tcPr>
          <w:p w14:paraId="33F404EB" w14:textId="77777777" w:rsidR="000B535D" w:rsidRPr="000B535D" w:rsidRDefault="000B535D" w:rsidP="00635F5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114</w:t>
            </w:r>
          </w:p>
        </w:tc>
        <w:tc>
          <w:tcPr>
            <w:tcW w:w="1710" w:type="dxa"/>
            <w:hideMark/>
          </w:tcPr>
          <w:p w14:paraId="336D849D" w14:textId="77777777" w:rsidR="000B535D" w:rsidRPr="000B535D" w:rsidRDefault="000B535D" w:rsidP="00635F5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38</w:t>
            </w:r>
          </w:p>
        </w:tc>
      </w:tr>
      <w:tr w:rsidR="000B535D" w:rsidRPr="000B535D" w14:paraId="6515D8BE"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1141B326" w14:textId="77777777" w:rsidR="000B535D" w:rsidRPr="005B0E38" w:rsidRDefault="000B535D" w:rsidP="00635F5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2hours</w:t>
            </w:r>
            <w:r w:rsidRPr="005B0E38">
              <w:rPr>
                <w:rFonts w:ascii="Times New Roman" w:hAnsi="Times New Roman" w:cs="Times New Roman"/>
                <w:b w:val="0"/>
                <w:sz w:val="24"/>
                <w:szCs w:val="24"/>
              </w:rPr>
              <w:tab/>
            </w:r>
          </w:p>
        </w:tc>
        <w:tc>
          <w:tcPr>
            <w:tcW w:w="1980" w:type="dxa"/>
            <w:hideMark/>
          </w:tcPr>
          <w:p w14:paraId="20828409" w14:textId="77777777" w:rsidR="000B535D" w:rsidRPr="000B535D" w:rsidRDefault="000B535D" w:rsidP="00635F5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57</w:t>
            </w:r>
          </w:p>
        </w:tc>
        <w:tc>
          <w:tcPr>
            <w:tcW w:w="1710" w:type="dxa"/>
            <w:hideMark/>
          </w:tcPr>
          <w:p w14:paraId="4A100ED5" w14:textId="77777777" w:rsidR="000B535D" w:rsidRPr="000B535D" w:rsidRDefault="000B535D" w:rsidP="00635F5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19</w:t>
            </w:r>
          </w:p>
        </w:tc>
      </w:tr>
      <w:tr w:rsidR="000B535D" w:rsidRPr="000B535D" w14:paraId="5AA40C3D"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1228E949" w14:textId="77777777" w:rsidR="000B535D" w:rsidRPr="005B0E38" w:rsidRDefault="000B535D" w:rsidP="00635F5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1hour</w:t>
            </w:r>
          </w:p>
        </w:tc>
        <w:tc>
          <w:tcPr>
            <w:tcW w:w="1980" w:type="dxa"/>
            <w:hideMark/>
          </w:tcPr>
          <w:p w14:paraId="468A5D73" w14:textId="77777777" w:rsidR="000B535D" w:rsidRPr="000B535D" w:rsidRDefault="000B535D" w:rsidP="00635F5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72</w:t>
            </w:r>
          </w:p>
        </w:tc>
        <w:tc>
          <w:tcPr>
            <w:tcW w:w="1710" w:type="dxa"/>
            <w:hideMark/>
          </w:tcPr>
          <w:p w14:paraId="452FED01" w14:textId="77777777" w:rsidR="000B535D" w:rsidRPr="000B535D" w:rsidRDefault="000B535D" w:rsidP="00635F5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24</w:t>
            </w:r>
          </w:p>
        </w:tc>
      </w:tr>
      <w:tr w:rsidR="000B535D" w:rsidRPr="000B535D" w14:paraId="4C3F4364"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627667EF" w14:textId="77777777" w:rsidR="000B535D" w:rsidRPr="000B535D" w:rsidRDefault="000B535D" w:rsidP="00635F5D">
            <w:pPr>
              <w:pStyle w:val="NoSpacing"/>
              <w:jc w:val="both"/>
              <w:rPr>
                <w:rFonts w:ascii="Times New Roman" w:hAnsi="Times New Roman" w:cs="Times New Roman"/>
                <w:sz w:val="24"/>
                <w:szCs w:val="24"/>
              </w:rPr>
            </w:pPr>
            <w:r w:rsidRPr="000B535D">
              <w:rPr>
                <w:rFonts w:ascii="Times New Roman" w:hAnsi="Times New Roman" w:cs="Times New Roman"/>
                <w:sz w:val="24"/>
                <w:szCs w:val="24"/>
              </w:rPr>
              <w:t>Total</w:t>
            </w:r>
          </w:p>
        </w:tc>
        <w:tc>
          <w:tcPr>
            <w:tcW w:w="1980" w:type="dxa"/>
            <w:hideMark/>
          </w:tcPr>
          <w:p w14:paraId="737E2B9D" w14:textId="77777777" w:rsidR="000B535D" w:rsidRPr="005B0E38" w:rsidRDefault="000B535D" w:rsidP="00635F5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c>
          <w:tcPr>
            <w:tcW w:w="1710" w:type="dxa"/>
            <w:hideMark/>
          </w:tcPr>
          <w:p w14:paraId="4A5C2689" w14:textId="77777777" w:rsidR="000B535D" w:rsidRPr="005B0E38" w:rsidRDefault="000B535D" w:rsidP="00635F5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100</w:t>
            </w:r>
          </w:p>
        </w:tc>
      </w:tr>
    </w:tbl>
    <w:p w14:paraId="32092334" w14:textId="77777777" w:rsidR="000B535D" w:rsidRPr="000B535D" w:rsidRDefault="000B535D" w:rsidP="00635F5D">
      <w:pPr>
        <w:pStyle w:val="NoSpacing"/>
        <w:jc w:val="both"/>
        <w:rPr>
          <w:rFonts w:ascii="Times New Roman" w:hAnsi="Times New Roman" w:cs="Times New Roman"/>
          <w:sz w:val="24"/>
          <w:szCs w:val="24"/>
        </w:rPr>
      </w:pPr>
    </w:p>
    <w:p w14:paraId="23984D7F" w14:textId="77777777" w:rsidR="008D217A" w:rsidRPr="005B0E38" w:rsidRDefault="00D2790D" w:rsidP="000E43BF">
      <w:pPr>
        <w:spacing w:line="480" w:lineRule="auto"/>
        <w:jc w:val="both"/>
      </w:pPr>
      <w:r>
        <w:t>From T</w:t>
      </w:r>
      <w:r w:rsidR="000B535D" w:rsidRPr="000B535D">
        <w:t xml:space="preserve">able 12 above, 57respondents (19%) revealed that they spend 6hours or more online per day, 114 (38%) respondents </w:t>
      </w:r>
      <w:r w:rsidR="000D6836" w:rsidRPr="000B535D">
        <w:t>revealed</w:t>
      </w:r>
      <w:r w:rsidR="000B535D" w:rsidRPr="000B535D">
        <w:t xml:space="preserve"> 4hours, 57 (19%) responded they spend   2hours </w:t>
      </w:r>
      <w:r w:rsidR="00DB7A26">
        <w:t>and 72 (24%) responded an hour.</w:t>
      </w:r>
    </w:p>
    <w:p w14:paraId="24E1BF2E" w14:textId="77777777" w:rsidR="000B535D" w:rsidRPr="00E72528" w:rsidRDefault="00635F5D" w:rsidP="000E43BF">
      <w:pPr>
        <w:spacing w:line="480" w:lineRule="auto"/>
        <w:jc w:val="both"/>
        <w:rPr>
          <w:b/>
        </w:rPr>
      </w:pPr>
      <w:r>
        <w:rPr>
          <w:b/>
        </w:rPr>
        <w:t>Table 15</w:t>
      </w:r>
      <w:r w:rsidR="000D6836">
        <w:rPr>
          <w:b/>
        </w:rPr>
        <w:t>:</w:t>
      </w:r>
      <w:r w:rsidR="00E72528">
        <w:rPr>
          <w:b/>
        </w:rPr>
        <w:t xml:space="preserve"> </w:t>
      </w:r>
      <w:r>
        <w:t>Item 1</w:t>
      </w:r>
      <w:r w:rsidR="001B27AE">
        <w:t>5</w:t>
      </w:r>
      <w:r w:rsidR="000B535D" w:rsidRPr="000B535D">
        <w:t>: How often does the use of Mobile Phone during your study time distract or assist you?</w:t>
      </w:r>
    </w:p>
    <w:tbl>
      <w:tblPr>
        <w:tblStyle w:val="LightShading"/>
        <w:tblW w:w="0" w:type="auto"/>
        <w:tblLook w:val="06A0" w:firstRow="1" w:lastRow="0" w:firstColumn="1" w:lastColumn="0" w:noHBand="1" w:noVBand="1"/>
      </w:tblPr>
      <w:tblGrid>
        <w:gridCol w:w="2538"/>
        <w:gridCol w:w="1980"/>
        <w:gridCol w:w="1710"/>
      </w:tblGrid>
      <w:tr w:rsidR="000B535D" w:rsidRPr="000B535D" w14:paraId="4CFA8CFA" w14:textId="77777777" w:rsidTr="00BC5F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03700A7A" w14:textId="77777777" w:rsidR="000B535D" w:rsidRPr="005B0E38" w:rsidRDefault="000B535D" w:rsidP="00D2790D">
            <w:pPr>
              <w:pStyle w:val="NoSpacing"/>
              <w:jc w:val="both"/>
              <w:rPr>
                <w:rFonts w:ascii="Times New Roman" w:hAnsi="Times New Roman" w:cs="Times New Roman"/>
                <w:sz w:val="24"/>
                <w:szCs w:val="24"/>
              </w:rPr>
            </w:pPr>
            <w:r w:rsidRPr="005B0E38">
              <w:rPr>
                <w:rFonts w:ascii="Times New Roman" w:hAnsi="Times New Roman" w:cs="Times New Roman"/>
                <w:sz w:val="24"/>
                <w:szCs w:val="24"/>
              </w:rPr>
              <w:t>Responses</w:t>
            </w:r>
          </w:p>
        </w:tc>
        <w:tc>
          <w:tcPr>
            <w:tcW w:w="1980" w:type="dxa"/>
            <w:hideMark/>
          </w:tcPr>
          <w:p w14:paraId="7C4E97B9" w14:textId="77777777" w:rsidR="000B535D" w:rsidRPr="005B0E38" w:rsidRDefault="000B535D" w:rsidP="00D2790D">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Frequency</w:t>
            </w:r>
          </w:p>
        </w:tc>
        <w:tc>
          <w:tcPr>
            <w:tcW w:w="1710" w:type="dxa"/>
            <w:hideMark/>
          </w:tcPr>
          <w:p w14:paraId="6E1F9741" w14:textId="77777777" w:rsidR="000B535D" w:rsidRPr="005B0E38" w:rsidRDefault="000B535D" w:rsidP="00D2790D">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Percentage (%)</w:t>
            </w:r>
          </w:p>
        </w:tc>
      </w:tr>
      <w:tr w:rsidR="000B535D" w:rsidRPr="000B535D" w14:paraId="530E8C3A"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42FF301B"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Never</w:t>
            </w:r>
          </w:p>
        </w:tc>
        <w:tc>
          <w:tcPr>
            <w:tcW w:w="1980" w:type="dxa"/>
            <w:hideMark/>
          </w:tcPr>
          <w:p w14:paraId="52E55B1E"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24</w:t>
            </w:r>
          </w:p>
        </w:tc>
        <w:tc>
          <w:tcPr>
            <w:tcW w:w="1710" w:type="dxa"/>
            <w:hideMark/>
          </w:tcPr>
          <w:p w14:paraId="43E56989"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8</w:t>
            </w:r>
          </w:p>
        </w:tc>
      </w:tr>
      <w:tr w:rsidR="000B535D" w:rsidRPr="000B535D" w14:paraId="79F810BB"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702676A4"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Sometimes</w:t>
            </w:r>
          </w:p>
        </w:tc>
        <w:tc>
          <w:tcPr>
            <w:tcW w:w="1980" w:type="dxa"/>
            <w:hideMark/>
          </w:tcPr>
          <w:p w14:paraId="0EA26F29"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182</w:t>
            </w:r>
          </w:p>
        </w:tc>
        <w:tc>
          <w:tcPr>
            <w:tcW w:w="1710" w:type="dxa"/>
            <w:hideMark/>
          </w:tcPr>
          <w:p w14:paraId="088F3BDC"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60.7</w:t>
            </w:r>
          </w:p>
        </w:tc>
      </w:tr>
      <w:tr w:rsidR="000B535D" w:rsidRPr="000B535D" w14:paraId="2D7AC943"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3CA6BD69"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Often</w:t>
            </w:r>
          </w:p>
        </w:tc>
        <w:tc>
          <w:tcPr>
            <w:tcW w:w="1980" w:type="dxa"/>
            <w:hideMark/>
          </w:tcPr>
          <w:p w14:paraId="63BD3923"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62</w:t>
            </w:r>
          </w:p>
        </w:tc>
        <w:tc>
          <w:tcPr>
            <w:tcW w:w="1710" w:type="dxa"/>
            <w:hideMark/>
          </w:tcPr>
          <w:p w14:paraId="6D45E54E"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20.7</w:t>
            </w:r>
          </w:p>
        </w:tc>
      </w:tr>
      <w:tr w:rsidR="000B535D" w:rsidRPr="000B535D" w14:paraId="3860B303"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5A87E6C8"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Always</w:t>
            </w:r>
          </w:p>
        </w:tc>
        <w:tc>
          <w:tcPr>
            <w:tcW w:w="1980" w:type="dxa"/>
            <w:hideMark/>
          </w:tcPr>
          <w:p w14:paraId="2AAD5F86"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32</w:t>
            </w:r>
          </w:p>
        </w:tc>
        <w:tc>
          <w:tcPr>
            <w:tcW w:w="1710" w:type="dxa"/>
            <w:hideMark/>
          </w:tcPr>
          <w:p w14:paraId="58365B7D"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10.6</w:t>
            </w:r>
          </w:p>
        </w:tc>
      </w:tr>
      <w:tr w:rsidR="000B535D" w:rsidRPr="000B535D" w14:paraId="4B1BA262"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70C04371" w14:textId="77777777" w:rsidR="000B535D" w:rsidRPr="000B535D" w:rsidRDefault="000B535D" w:rsidP="00D2790D">
            <w:pPr>
              <w:pStyle w:val="NoSpacing"/>
              <w:jc w:val="both"/>
              <w:rPr>
                <w:rFonts w:ascii="Times New Roman" w:hAnsi="Times New Roman" w:cs="Times New Roman"/>
                <w:sz w:val="24"/>
                <w:szCs w:val="24"/>
              </w:rPr>
            </w:pPr>
            <w:r w:rsidRPr="000B535D">
              <w:rPr>
                <w:rFonts w:ascii="Times New Roman" w:hAnsi="Times New Roman" w:cs="Times New Roman"/>
                <w:sz w:val="24"/>
                <w:szCs w:val="24"/>
              </w:rPr>
              <w:t>Total</w:t>
            </w:r>
          </w:p>
        </w:tc>
        <w:tc>
          <w:tcPr>
            <w:tcW w:w="1980" w:type="dxa"/>
            <w:hideMark/>
          </w:tcPr>
          <w:p w14:paraId="1AE83F96" w14:textId="77777777" w:rsidR="000B535D" w:rsidRPr="005B0E38"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c>
          <w:tcPr>
            <w:tcW w:w="1710" w:type="dxa"/>
            <w:hideMark/>
          </w:tcPr>
          <w:p w14:paraId="5ADC28F2" w14:textId="77777777" w:rsidR="000B535D" w:rsidRPr="005B0E38"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100</w:t>
            </w:r>
          </w:p>
        </w:tc>
      </w:tr>
    </w:tbl>
    <w:p w14:paraId="7E31549A" w14:textId="77777777" w:rsidR="000B535D" w:rsidRPr="000B535D" w:rsidRDefault="000B535D" w:rsidP="000E43BF">
      <w:pPr>
        <w:pStyle w:val="NoSpacing"/>
        <w:spacing w:line="480" w:lineRule="auto"/>
        <w:jc w:val="both"/>
        <w:rPr>
          <w:rFonts w:ascii="Times New Roman" w:hAnsi="Times New Roman" w:cs="Times New Roman"/>
          <w:sz w:val="24"/>
          <w:szCs w:val="24"/>
        </w:rPr>
      </w:pPr>
    </w:p>
    <w:p w14:paraId="45879154" w14:textId="77777777" w:rsidR="000B535D" w:rsidRDefault="00D2790D" w:rsidP="000E43BF">
      <w:pPr>
        <w:spacing w:line="480" w:lineRule="auto"/>
        <w:jc w:val="both"/>
      </w:pPr>
      <w:r>
        <w:t>From T</w:t>
      </w:r>
      <w:r w:rsidR="00635F5D">
        <w:t>able 15</w:t>
      </w:r>
      <w:r w:rsidR="000B535D" w:rsidRPr="000B535D">
        <w:t xml:space="preserve"> above, 24 respondents (8%) revealed that the use of Mobile Phone during their study time never distract them, 182 (60.7%) respondent </w:t>
      </w:r>
      <w:r w:rsidR="00AA36AC" w:rsidRPr="000B535D">
        <w:t>revealed</w:t>
      </w:r>
      <w:r w:rsidR="000B535D" w:rsidRPr="000B535D">
        <w:t xml:space="preserve"> sometimes, 60(20.7%) responded often and 32 (10.6%) responded always. </w:t>
      </w:r>
    </w:p>
    <w:p w14:paraId="7CDF273E" w14:textId="77777777" w:rsidR="00DB7A26" w:rsidRPr="000B535D" w:rsidRDefault="00DB7A26" w:rsidP="000E43BF">
      <w:pPr>
        <w:pStyle w:val="ListParagraph"/>
        <w:autoSpaceDE w:val="0"/>
        <w:autoSpaceDN w:val="0"/>
        <w:adjustRightInd w:val="0"/>
        <w:spacing w:line="480" w:lineRule="auto"/>
        <w:ind w:left="0"/>
        <w:jc w:val="both"/>
        <w:rPr>
          <w:rFonts w:ascii="Times New Roman" w:hAnsi="Times New Roman" w:cs="Times New Roman"/>
          <w:sz w:val="24"/>
          <w:szCs w:val="24"/>
        </w:rPr>
      </w:pPr>
      <w:r>
        <w:rPr>
          <w:rFonts w:ascii="Times New Roman" w:hAnsi="Times New Roman" w:cs="Times New Roman"/>
          <w:sz w:val="24"/>
          <w:szCs w:val="24"/>
        </w:rPr>
        <w:tab/>
      </w:r>
      <w:proofErr w:type="gramStart"/>
      <w:r w:rsidR="008D217A">
        <w:rPr>
          <w:rFonts w:ascii="Times New Roman" w:hAnsi="Times New Roman" w:cs="Times New Roman"/>
          <w:sz w:val="24"/>
          <w:szCs w:val="24"/>
        </w:rPr>
        <w:t>Therefore</w:t>
      </w:r>
      <w:proofErr w:type="gramEnd"/>
      <w:r w:rsidR="008D217A">
        <w:rPr>
          <w:rFonts w:ascii="Times New Roman" w:hAnsi="Times New Roman" w:cs="Times New Roman"/>
          <w:sz w:val="24"/>
          <w:szCs w:val="24"/>
        </w:rPr>
        <w:t xml:space="preserve"> based on the result </w:t>
      </w:r>
      <w:r w:rsidR="00635F5D">
        <w:rPr>
          <w:rFonts w:ascii="Times New Roman" w:hAnsi="Times New Roman" w:cs="Times New Roman"/>
          <w:color w:val="000000"/>
          <w:sz w:val="24"/>
          <w:szCs w:val="24"/>
          <w:lang w:val="en-US"/>
        </w:rPr>
        <w:t>table 12, Table 13, Table 14</w:t>
      </w:r>
      <w:r w:rsidR="00D2790D">
        <w:rPr>
          <w:rFonts w:ascii="Times New Roman" w:hAnsi="Times New Roman" w:cs="Times New Roman"/>
          <w:color w:val="000000"/>
          <w:sz w:val="24"/>
          <w:szCs w:val="24"/>
          <w:lang w:val="en-US"/>
        </w:rPr>
        <w:t>, T</w:t>
      </w:r>
      <w:r w:rsidR="00635F5D">
        <w:rPr>
          <w:rFonts w:ascii="Times New Roman" w:hAnsi="Times New Roman" w:cs="Times New Roman"/>
          <w:color w:val="000000"/>
          <w:sz w:val="24"/>
          <w:szCs w:val="24"/>
          <w:lang w:val="en-US"/>
        </w:rPr>
        <w:t>able 15</w:t>
      </w:r>
      <w:r w:rsidR="008D217A">
        <w:rPr>
          <w:rFonts w:ascii="Times New Roman" w:hAnsi="Times New Roman" w:cs="Times New Roman"/>
          <w:color w:val="000000"/>
          <w:sz w:val="24"/>
          <w:szCs w:val="24"/>
          <w:lang w:val="en-US"/>
        </w:rPr>
        <w:t>,</w:t>
      </w:r>
      <w:r>
        <w:rPr>
          <w:rFonts w:ascii="Times New Roman" w:hAnsi="Times New Roman" w:cs="Times New Roman"/>
          <w:sz w:val="24"/>
          <w:szCs w:val="24"/>
        </w:rPr>
        <w:t xml:space="preserve"> how much time Gombe State University undergraduates spend on their mobile phone, it</w:t>
      </w:r>
      <w:r w:rsidRPr="000B535D">
        <w:rPr>
          <w:rFonts w:ascii="Times New Roman" w:hAnsi="Times New Roman" w:cs="Times New Roman"/>
          <w:color w:val="000000"/>
          <w:sz w:val="24"/>
          <w:szCs w:val="24"/>
          <w:lang w:val="en-US"/>
        </w:rPr>
        <w:t xml:space="preserve"> reveals that </w:t>
      </w:r>
      <w:r w:rsidRPr="000B535D">
        <w:rPr>
          <w:rFonts w:ascii="Times New Roman" w:hAnsi="Times New Roman" w:cs="Times New Roman"/>
          <w:sz w:val="24"/>
          <w:szCs w:val="24"/>
        </w:rPr>
        <w:t>Gombe State University undergraduates spend much time on their mobile phones, this is because the highest percentage agreed that they always and often use their mobile phones and will spend about 4hours or more.</w:t>
      </w:r>
    </w:p>
    <w:p w14:paraId="17F16CAA" w14:textId="77777777" w:rsidR="00E764CB" w:rsidRPr="001306B7" w:rsidRDefault="000B535D" w:rsidP="000E43BF">
      <w:pPr>
        <w:pStyle w:val="ListParagraph"/>
        <w:autoSpaceDE w:val="0"/>
        <w:autoSpaceDN w:val="0"/>
        <w:adjustRightInd w:val="0"/>
        <w:spacing w:line="480" w:lineRule="auto"/>
        <w:ind w:left="0"/>
        <w:jc w:val="both"/>
        <w:rPr>
          <w:rFonts w:ascii="Times New Roman" w:hAnsi="Times New Roman" w:cs="Times New Roman"/>
          <w:sz w:val="24"/>
          <w:szCs w:val="24"/>
        </w:rPr>
      </w:pPr>
      <w:r w:rsidRPr="000B535D">
        <w:rPr>
          <w:rFonts w:ascii="Times New Roman" w:hAnsi="Times New Roman" w:cs="Times New Roman"/>
          <w:b/>
          <w:bCs/>
          <w:sz w:val="24"/>
          <w:szCs w:val="24"/>
        </w:rPr>
        <w:lastRenderedPageBreak/>
        <w:t xml:space="preserve">Research question 4:  </w:t>
      </w:r>
      <w:r w:rsidRPr="000B535D">
        <w:rPr>
          <w:rFonts w:ascii="Times New Roman" w:hAnsi="Times New Roman" w:cs="Times New Roman"/>
          <w:b/>
          <w:sz w:val="24"/>
          <w:szCs w:val="24"/>
        </w:rPr>
        <w:t>What is the effect of mobile phone usage on the academic performance of Gombe State University undergraduates?</w:t>
      </w:r>
      <w:r w:rsidRPr="000B535D">
        <w:rPr>
          <w:rFonts w:ascii="Times New Roman" w:hAnsi="Times New Roman" w:cs="Times New Roman"/>
          <w:sz w:val="24"/>
          <w:szCs w:val="24"/>
        </w:rPr>
        <w:t xml:space="preserve"> </w:t>
      </w:r>
    </w:p>
    <w:p w14:paraId="23E2620B" w14:textId="77777777" w:rsidR="000B535D" w:rsidRPr="00E72528" w:rsidRDefault="00635F5D" w:rsidP="000E43BF">
      <w:pPr>
        <w:pStyle w:val="ListParagraph"/>
        <w:autoSpaceDE w:val="0"/>
        <w:autoSpaceDN w:val="0"/>
        <w:adjustRightInd w:val="0"/>
        <w:spacing w:line="480" w:lineRule="auto"/>
        <w:ind w:left="0"/>
        <w:jc w:val="both"/>
        <w:rPr>
          <w:rFonts w:ascii="Times New Roman" w:hAnsi="Times New Roman" w:cs="Times New Roman"/>
          <w:b/>
          <w:sz w:val="24"/>
          <w:szCs w:val="24"/>
        </w:rPr>
      </w:pPr>
      <w:r>
        <w:rPr>
          <w:rFonts w:ascii="Times New Roman" w:hAnsi="Times New Roman" w:cs="Times New Roman"/>
          <w:b/>
          <w:sz w:val="24"/>
          <w:szCs w:val="24"/>
        </w:rPr>
        <w:t>Table 16</w:t>
      </w:r>
      <w:r w:rsidR="000D6836">
        <w:rPr>
          <w:rFonts w:ascii="Times New Roman" w:hAnsi="Times New Roman" w:cs="Times New Roman"/>
          <w:b/>
          <w:sz w:val="24"/>
          <w:szCs w:val="24"/>
        </w:rPr>
        <w:t>:</w:t>
      </w:r>
      <w:r w:rsidR="00E72528">
        <w:rPr>
          <w:rFonts w:ascii="Times New Roman" w:hAnsi="Times New Roman" w:cs="Times New Roman"/>
          <w:b/>
          <w:sz w:val="24"/>
          <w:szCs w:val="24"/>
        </w:rPr>
        <w:t xml:space="preserve"> </w:t>
      </w:r>
      <w:r>
        <w:rPr>
          <w:rFonts w:ascii="Times New Roman" w:hAnsi="Times New Roman" w:cs="Times New Roman"/>
          <w:sz w:val="24"/>
          <w:szCs w:val="24"/>
        </w:rPr>
        <w:t>Item 1</w:t>
      </w:r>
      <w:r w:rsidR="001B27AE">
        <w:rPr>
          <w:rFonts w:ascii="Times New Roman" w:hAnsi="Times New Roman" w:cs="Times New Roman"/>
          <w:sz w:val="24"/>
          <w:szCs w:val="24"/>
        </w:rPr>
        <w:t>6</w:t>
      </w:r>
      <w:r w:rsidR="000B535D" w:rsidRPr="000B535D">
        <w:rPr>
          <w:rFonts w:ascii="Times New Roman" w:hAnsi="Times New Roman" w:cs="Times New Roman"/>
          <w:sz w:val="24"/>
          <w:szCs w:val="24"/>
        </w:rPr>
        <w:t>: Mobile Phone is responsible for my low academic performance.</w:t>
      </w:r>
    </w:p>
    <w:tbl>
      <w:tblPr>
        <w:tblStyle w:val="LightShading"/>
        <w:tblW w:w="0" w:type="auto"/>
        <w:tblLook w:val="06A0" w:firstRow="1" w:lastRow="0" w:firstColumn="1" w:lastColumn="0" w:noHBand="1" w:noVBand="1"/>
      </w:tblPr>
      <w:tblGrid>
        <w:gridCol w:w="2538"/>
        <w:gridCol w:w="1980"/>
        <w:gridCol w:w="1710"/>
      </w:tblGrid>
      <w:tr w:rsidR="000B535D" w:rsidRPr="000B535D" w14:paraId="6DB29942" w14:textId="77777777" w:rsidTr="00BC5F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3ED800E2" w14:textId="77777777" w:rsidR="000B535D" w:rsidRPr="005B0E38" w:rsidRDefault="000B535D" w:rsidP="00D2790D">
            <w:pPr>
              <w:pStyle w:val="NoSpacing"/>
              <w:jc w:val="both"/>
              <w:rPr>
                <w:rFonts w:ascii="Times New Roman" w:hAnsi="Times New Roman" w:cs="Times New Roman"/>
                <w:sz w:val="24"/>
                <w:szCs w:val="24"/>
              </w:rPr>
            </w:pPr>
            <w:r w:rsidRPr="005B0E38">
              <w:rPr>
                <w:rFonts w:ascii="Times New Roman" w:hAnsi="Times New Roman" w:cs="Times New Roman"/>
                <w:sz w:val="24"/>
                <w:szCs w:val="24"/>
              </w:rPr>
              <w:t>Responses</w:t>
            </w:r>
          </w:p>
        </w:tc>
        <w:tc>
          <w:tcPr>
            <w:tcW w:w="1980" w:type="dxa"/>
            <w:hideMark/>
          </w:tcPr>
          <w:p w14:paraId="7FA6C37A" w14:textId="77777777" w:rsidR="000B535D" w:rsidRPr="005B0E38" w:rsidRDefault="000B535D" w:rsidP="00D2790D">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Frequency</w:t>
            </w:r>
          </w:p>
        </w:tc>
        <w:tc>
          <w:tcPr>
            <w:tcW w:w="1710" w:type="dxa"/>
            <w:hideMark/>
          </w:tcPr>
          <w:p w14:paraId="3BA6164F" w14:textId="77777777" w:rsidR="000B535D" w:rsidRPr="005B0E38" w:rsidRDefault="000B535D" w:rsidP="00D2790D">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Percentage (%)</w:t>
            </w:r>
          </w:p>
        </w:tc>
      </w:tr>
      <w:tr w:rsidR="000B535D" w:rsidRPr="000B535D" w14:paraId="1BCF1A4C"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77AE5A88"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disagree</w:t>
            </w:r>
          </w:p>
        </w:tc>
        <w:tc>
          <w:tcPr>
            <w:tcW w:w="1980" w:type="dxa"/>
            <w:hideMark/>
          </w:tcPr>
          <w:p w14:paraId="76D4006D"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73</w:t>
            </w:r>
          </w:p>
        </w:tc>
        <w:tc>
          <w:tcPr>
            <w:tcW w:w="1710" w:type="dxa"/>
            <w:hideMark/>
          </w:tcPr>
          <w:p w14:paraId="3E213A87"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24.3</w:t>
            </w:r>
          </w:p>
        </w:tc>
      </w:tr>
      <w:tr w:rsidR="000B535D" w:rsidRPr="000B535D" w14:paraId="50CD8516"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7330937F"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Disagree</w:t>
            </w:r>
          </w:p>
        </w:tc>
        <w:tc>
          <w:tcPr>
            <w:tcW w:w="1980" w:type="dxa"/>
            <w:hideMark/>
          </w:tcPr>
          <w:p w14:paraId="299770B0"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158</w:t>
            </w:r>
          </w:p>
        </w:tc>
        <w:tc>
          <w:tcPr>
            <w:tcW w:w="1710" w:type="dxa"/>
            <w:hideMark/>
          </w:tcPr>
          <w:p w14:paraId="31CAEC07"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52.7</w:t>
            </w:r>
          </w:p>
        </w:tc>
      </w:tr>
      <w:tr w:rsidR="000B535D" w:rsidRPr="000B535D" w14:paraId="62281D2B"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77776DD6"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Agree</w:t>
            </w:r>
          </w:p>
        </w:tc>
        <w:tc>
          <w:tcPr>
            <w:tcW w:w="1980" w:type="dxa"/>
            <w:hideMark/>
          </w:tcPr>
          <w:p w14:paraId="3BBDAA92"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57</w:t>
            </w:r>
          </w:p>
        </w:tc>
        <w:tc>
          <w:tcPr>
            <w:tcW w:w="1710" w:type="dxa"/>
            <w:hideMark/>
          </w:tcPr>
          <w:p w14:paraId="76457861"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19</w:t>
            </w:r>
          </w:p>
        </w:tc>
      </w:tr>
      <w:tr w:rsidR="000B535D" w:rsidRPr="000B535D" w14:paraId="73F4BF52"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37F3E53F"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agree</w:t>
            </w:r>
            <w:r w:rsidRPr="005B0E38">
              <w:rPr>
                <w:rFonts w:ascii="Times New Roman" w:hAnsi="Times New Roman" w:cs="Times New Roman"/>
                <w:b w:val="0"/>
                <w:sz w:val="24"/>
                <w:szCs w:val="24"/>
              </w:rPr>
              <w:tab/>
            </w:r>
          </w:p>
        </w:tc>
        <w:tc>
          <w:tcPr>
            <w:tcW w:w="1980" w:type="dxa"/>
            <w:hideMark/>
          </w:tcPr>
          <w:p w14:paraId="22AE6792"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12</w:t>
            </w:r>
          </w:p>
        </w:tc>
        <w:tc>
          <w:tcPr>
            <w:tcW w:w="1710" w:type="dxa"/>
            <w:hideMark/>
          </w:tcPr>
          <w:p w14:paraId="17C82309"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4</w:t>
            </w:r>
          </w:p>
        </w:tc>
      </w:tr>
      <w:tr w:rsidR="000B535D" w:rsidRPr="000B535D" w14:paraId="6C7EBDE6" w14:textId="77777777" w:rsidTr="00BC5F4E">
        <w:tc>
          <w:tcPr>
            <w:cnfStyle w:val="001000000000" w:firstRow="0" w:lastRow="0" w:firstColumn="1" w:lastColumn="0" w:oddVBand="0" w:evenVBand="0" w:oddHBand="0" w:evenHBand="0" w:firstRowFirstColumn="0" w:firstRowLastColumn="0" w:lastRowFirstColumn="0" w:lastRowLastColumn="0"/>
            <w:tcW w:w="2538" w:type="dxa"/>
            <w:hideMark/>
          </w:tcPr>
          <w:p w14:paraId="0F5CAFB1" w14:textId="77777777" w:rsidR="000B535D" w:rsidRPr="000B535D" w:rsidRDefault="000B535D" w:rsidP="00D2790D">
            <w:pPr>
              <w:pStyle w:val="NoSpacing"/>
              <w:jc w:val="both"/>
              <w:rPr>
                <w:rFonts w:ascii="Times New Roman" w:hAnsi="Times New Roman" w:cs="Times New Roman"/>
                <w:sz w:val="24"/>
                <w:szCs w:val="24"/>
              </w:rPr>
            </w:pPr>
            <w:r w:rsidRPr="000B535D">
              <w:rPr>
                <w:rFonts w:ascii="Times New Roman" w:hAnsi="Times New Roman" w:cs="Times New Roman"/>
                <w:sz w:val="24"/>
                <w:szCs w:val="24"/>
              </w:rPr>
              <w:t>Total</w:t>
            </w:r>
          </w:p>
        </w:tc>
        <w:tc>
          <w:tcPr>
            <w:tcW w:w="1980" w:type="dxa"/>
            <w:hideMark/>
          </w:tcPr>
          <w:p w14:paraId="71CCD95D" w14:textId="77777777" w:rsidR="000B535D" w:rsidRPr="005B0E38"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c>
          <w:tcPr>
            <w:tcW w:w="1710" w:type="dxa"/>
            <w:hideMark/>
          </w:tcPr>
          <w:p w14:paraId="5ABBAA3D" w14:textId="77777777" w:rsidR="000B535D" w:rsidRPr="005B0E38"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100</w:t>
            </w:r>
          </w:p>
        </w:tc>
      </w:tr>
    </w:tbl>
    <w:p w14:paraId="5548154B" w14:textId="77777777" w:rsidR="000B535D" w:rsidRPr="000B535D" w:rsidRDefault="000B535D" w:rsidP="000E43BF">
      <w:pPr>
        <w:pStyle w:val="NoSpacing"/>
        <w:spacing w:line="480" w:lineRule="auto"/>
        <w:jc w:val="both"/>
        <w:rPr>
          <w:rFonts w:ascii="Times New Roman" w:hAnsi="Times New Roman" w:cs="Times New Roman"/>
          <w:sz w:val="24"/>
          <w:szCs w:val="24"/>
        </w:rPr>
      </w:pPr>
    </w:p>
    <w:p w14:paraId="4965B816" w14:textId="77777777" w:rsidR="000D6836" w:rsidRDefault="00D2790D" w:rsidP="000E43BF">
      <w:pPr>
        <w:spacing w:line="480" w:lineRule="auto"/>
        <w:jc w:val="both"/>
      </w:pPr>
      <w:r>
        <w:t>From T</w:t>
      </w:r>
      <w:r w:rsidR="00635F5D">
        <w:t>able 16</w:t>
      </w:r>
      <w:r w:rsidR="000B535D" w:rsidRPr="000B535D">
        <w:t xml:space="preserve"> above, 73 respondents (24.3%) revealed that they strongly disagree that mobile phone is responsible for their low academic performance, 158 (52.7%) respondents disagreed, 57 (19%) responded agree and 12</w:t>
      </w:r>
      <w:r w:rsidR="00DB7A26">
        <w:t xml:space="preserve"> (4%) responded strongly agree.</w:t>
      </w:r>
    </w:p>
    <w:p w14:paraId="5E53F5AA" w14:textId="77777777" w:rsidR="000B535D" w:rsidRPr="00E72528" w:rsidRDefault="001B27AE" w:rsidP="000E43BF">
      <w:pPr>
        <w:pStyle w:val="NoSpacing"/>
        <w:spacing w:line="480" w:lineRule="auto"/>
        <w:jc w:val="both"/>
        <w:rPr>
          <w:rFonts w:ascii="Times New Roman" w:hAnsi="Times New Roman" w:cs="Times New Roman"/>
          <w:b/>
          <w:sz w:val="24"/>
          <w:szCs w:val="24"/>
        </w:rPr>
      </w:pPr>
      <w:r>
        <w:rPr>
          <w:rFonts w:ascii="Times New Roman" w:hAnsi="Times New Roman" w:cs="Times New Roman"/>
          <w:b/>
          <w:sz w:val="24"/>
          <w:szCs w:val="24"/>
        </w:rPr>
        <w:t>Table 17</w:t>
      </w:r>
      <w:r w:rsidR="000D6836">
        <w:rPr>
          <w:rFonts w:ascii="Times New Roman" w:hAnsi="Times New Roman" w:cs="Times New Roman"/>
          <w:b/>
          <w:sz w:val="24"/>
          <w:szCs w:val="24"/>
        </w:rPr>
        <w:t>:</w:t>
      </w:r>
      <w:r w:rsidR="00E72528">
        <w:rPr>
          <w:rFonts w:ascii="Times New Roman" w:hAnsi="Times New Roman" w:cs="Times New Roman"/>
          <w:b/>
          <w:sz w:val="24"/>
          <w:szCs w:val="24"/>
        </w:rPr>
        <w:t xml:space="preserve"> </w:t>
      </w:r>
      <w:r>
        <w:rPr>
          <w:rFonts w:ascii="Times New Roman" w:hAnsi="Times New Roman" w:cs="Times New Roman"/>
          <w:sz w:val="24"/>
          <w:szCs w:val="24"/>
        </w:rPr>
        <w:t>Item 17</w:t>
      </w:r>
      <w:r w:rsidR="000B535D" w:rsidRPr="000B535D">
        <w:rPr>
          <w:rFonts w:ascii="Times New Roman" w:hAnsi="Times New Roman" w:cs="Times New Roman"/>
          <w:sz w:val="24"/>
          <w:szCs w:val="24"/>
        </w:rPr>
        <w:t>: Mobile Phone is of benefit to students and their academic performance.</w:t>
      </w:r>
    </w:p>
    <w:tbl>
      <w:tblPr>
        <w:tblStyle w:val="LightShading"/>
        <w:tblW w:w="0" w:type="auto"/>
        <w:tblLook w:val="06A0" w:firstRow="1" w:lastRow="0" w:firstColumn="1" w:lastColumn="0" w:noHBand="1" w:noVBand="1"/>
      </w:tblPr>
      <w:tblGrid>
        <w:gridCol w:w="2538"/>
        <w:gridCol w:w="1980"/>
        <w:gridCol w:w="1710"/>
      </w:tblGrid>
      <w:tr w:rsidR="000B535D" w:rsidRPr="000B535D" w14:paraId="38AB8973" w14:textId="77777777" w:rsidTr="00D039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56045425" w14:textId="77777777" w:rsidR="000B535D" w:rsidRPr="005B0E38" w:rsidRDefault="000B535D" w:rsidP="00D2790D">
            <w:pPr>
              <w:pStyle w:val="NoSpacing"/>
              <w:jc w:val="both"/>
              <w:rPr>
                <w:rFonts w:ascii="Times New Roman" w:hAnsi="Times New Roman" w:cs="Times New Roman"/>
                <w:sz w:val="24"/>
                <w:szCs w:val="24"/>
              </w:rPr>
            </w:pPr>
            <w:r w:rsidRPr="005B0E38">
              <w:rPr>
                <w:rFonts w:ascii="Times New Roman" w:hAnsi="Times New Roman" w:cs="Times New Roman"/>
                <w:sz w:val="24"/>
                <w:szCs w:val="24"/>
              </w:rPr>
              <w:t>Responses</w:t>
            </w:r>
          </w:p>
        </w:tc>
        <w:tc>
          <w:tcPr>
            <w:tcW w:w="1980" w:type="dxa"/>
            <w:hideMark/>
          </w:tcPr>
          <w:p w14:paraId="7F1D0407" w14:textId="77777777" w:rsidR="000B535D" w:rsidRPr="005B0E38" w:rsidRDefault="000B535D" w:rsidP="00D2790D">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Frequency</w:t>
            </w:r>
          </w:p>
        </w:tc>
        <w:tc>
          <w:tcPr>
            <w:tcW w:w="1710" w:type="dxa"/>
            <w:hideMark/>
          </w:tcPr>
          <w:p w14:paraId="173072A9" w14:textId="77777777" w:rsidR="000B535D" w:rsidRPr="005B0E38" w:rsidRDefault="000B535D" w:rsidP="00D2790D">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Percentage (%)</w:t>
            </w:r>
          </w:p>
        </w:tc>
      </w:tr>
      <w:tr w:rsidR="000B535D" w:rsidRPr="000B535D" w14:paraId="50291EC9"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27C4C244"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disagree</w:t>
            </w:r>
          </w:p>
        </w:tc>
        <w:tc>
          <w:tcPr>
            <w:tcW w:w="1980" w:type="dxa"/>
            <w:hideMark/>
          </w:tcPr>
          <w:p w14:paraId="425D7B1A"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24</w:t>
            </w:r>
          </w:p>
        </w:tc>
        <w:tc>
          <w:tcPr>
            <w:tcW w:w="1710" w:type="dxa"/>
            <w:hideMark/>
          </w:tcPr>
          <w:p w14:paraId="17486A77"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8</w:t>
            </w:r>
          </w:p>
        </w:tc>
      </w:tr>
      <w:tr w:rsidR="000B535D" w:rsidRPr="000B535D" w14:paraId="2EA6565C"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548EF0C4"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Disagree</w:t>
            </w:r>
          </w:p>
        </w:tc>
        <w:tc>
          <w:tcPr>
            <w:tcW w:w="1980" w:type="dxa"/>
            <w:hideMark/>
          </w:tcPr>
          <w:p w14:paraId="0AB770B0"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37</w:t>
            </w:r>
          </w:p>
        </w:tc>
        <w:tc>
          <w:tcPr>
            <w:tcW w:w="1710" w:type="dxa"/>
            <w:hideMark/>
          </w:tcPr>
          <w:p w14:paraId="3A6ACF7A"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12.3</w:t>
            </w:r>
          </w:p>
        </w:tc>
      </w:tr>
      <w:tr w:rsidR="000B535D" w:rsidRPr="000B535D" w14:paraId="1E10CA14"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3E4BD57F"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Agree</w:t>
            </w:r>
          </w:p>
        </w:tc>
        <w:tc>
          <w:tcPr>
            <w:tcW w:w="1980" w:type="dxa"/>
            <w:hideMark/>
          </w:tcPr>
          <w:p w14:paraId="7E4A4D50"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195</w:t>
            </w:r>
          </w:p>
        </w:tc>
        <w:tc>
          <w:tcPr>
            <w:tcW w:w="1710" w:type="dxa"/>
            <w:hideMark/>
          </w:tcPr>
          <w:p w14:paraId="0384F0A6"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65</w:t>
            </w:r>
          </w:p>
        </w:tc>
      </w:tr>
      <w:tr w:rsidR="000B535D" w:rsidRPr="000B535D" w14:paraId="349047FA"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05251678"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agree</w:t>
            </w:r>
            <w:r w:rsidRPr="005B0E38">
              <w:rPr>
                <w:rFonts w:ascii="Times New Roman" w:hAnsi="Times New Roman" w:cs="Times New Roman"/>
                <w:b w:val="0"/>
                <w:sz w:val="24"/>
                <w:szCs w:val="24"/>
              </w:rPr>
              <w:tab/>
            </w:r>
          </w:p>
        </w:tc>
        <w:tc>
          <w:tcPr>
            <w:tcW w:w="1980" w:type="dxa"/>
            <w:hideMark/>
          </w:tcPr>
          <w:p w14:paraId="7ADBABB8"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45</w:t>
            </w:r>
          </w:p>
        </w:tc>
        <w:tc>
          <w:tcPr>
            <w:tcW w:w="1710" w:type="dxa"/>
            <w:hideMark/>
          </w:tcPr>
          <w:p w14:paraId="58579F8A"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15</w:t>
            </w:r>
          </w:p>
        </w:tc>
      </w:tr>
      <w:tr w:rsidR="000B535D" w:rsidRPr="000B535D" w14:paraId="42CA0C39"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1E26094E" w14:textId="77777777" w:rsidR="000B535D" w:rsidRPr="000B535D" w:rsidRDefault="000B535D" w:rsidP="00D2790D">
            <w:pPr>
              <w:pStyle w:val="NoSpacing"/>
              <w:jc w:val="both"/>
              <w:rPr>
                <w:rFonts w:ascii="Times New Roman" w:hAnsi="Times New Roman" w:cs="Times New Roman"/>
                <w:sz w:val="24"/>
                <w:szCs w:val="24"/>
              </w:rPr>
            </w:pPr>
            <w:r w:rsidRPr="000B535D">
              <w:rPr>
                <w:rFonts w:ascii="Times New Roman" w:hAnsi="Times New Roman" w:cs="Times New Roman"/>
                <w:sz w:val="24"/>
                <w:szCs w:val="24"/>
              </w:rPr>
              <w:t>Total</w:t>
            </w:r>
          </w:p>
        </w:tc>
        <w:tc>
          <w:tcPr>
            <w:tcW w:w="1980" w:type="dxa"/>
            <w:hideMark/>
          </w:tcPr>
          <w:p w14:paraId="343FB3C1" w14:textId="77777777" w:rsidR="000B535D" w:rsidRPr="005B0E38"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c>
          <w:tcPr>
            <w:tcW w:w="1710" w:type="dxa"/>
            <w:hideMark/>
          </w:tcPr>
          <w:p w14:paraId="0ADFB25B" w14:textId="77777777" w:rsidR="000B535D" w:rsidRPr="005B0E38"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100</w:t>
            </w:r>
          </w:p>
        </w:tc>
      </w:tr>
    </w:tbl>
    <w:p w14:paraId="5C43C544" w14:textId="77777777" w:rsidR="000B535D" w:rsidRPr="000B535D" w:rsidRDefault="000B535D" w:rsidP="000E43BF">
      <w:pPr>
        <w:spacing w:line="480" w:lineRule="auto"/>
        <w:jc w:val="both"/>
      </w:pPr>
    </w:p>
    <w:p w14:paraId="2EF3A463" w14:textId="77777777" w:rsidR="001306B7" w:rsidRDefault="00D2790D" w:rsidP="000E43BF">
      <w:pPr>
        <w:spacing w:line="480" w:lineRule="auto"/>
        <w:jc w:val="both"/>
      </w:pPr>
      <w:r>
        <w:t>From T</w:t>
      </w:r>
      <w:r w:rsidR="001B27AE">
        <w:t>able 17</w:t>
      </w:r>
      <w:r w:rsidR="000B535D" w:rsidRPr="000B535D">
        <w:t xml:space="preserve"> above, 24 respondents (8%) disagree that mobile phone is of benefit to students and their academic performance 37 (12.3%) respondents disagree, 195 (65%) responded agree and 45</w:t>
      </w:r>
      <w:r w:rsidR="001306B7">
        <w:t xml:space="preserve"> (15%) responded strongly agree.</w:t>
      </w:r>
    </w:p>
    <w:p w14:paraId="53F625E8" w14:textId="77777777" w:rsidR="000B535D" w:rsidRPr="001306B7" w:rsidRDefault="001B27AE" w:rsidP="000E43BF">
      <w:pPr>
        <w:spacing w:line="480" w:lineRule="auto"/>
        <w:jc w:val="both"/>
      </w:pPr>
      <w:r>
        <w:rPr>
          <w:b/>
        </w:rPr>
        <w:t>Table 18:</w:t>
      </w:r>
      <w:r w:rsidR="00E72528">
        <w:rPr>
          <w:b/>
        </w:rPr>
        <w:t xml:space="preserve"> </w:t>
      </w:r>
      <w:r>
        <w:t>Item 18</w:t>
      </w:r>
      <w:r w:rsidR="000B535D" w:rsidRPr="000B535D">
        <w:t>: I keep my mobile phone on and the ring tone disturbs the class</w:t>
      </w:r>
    </w:p>
    <w:tbl>
      <w:tblPr>
        <w:tblStyle w:val="LightShading"/>
        <w:tblW w:w="0" w:type="auto"/>
        <w:tblLook w:val="06A0" w:firstRow="1" w:lastRow="0" w:firstColumn="1" w:lastColumn="0" w:noHBand="1" w:noVBand="1"/>
      </w:tblPr>
      <w:tblGrid>
        <w:gridCol w:w="2538"/>
        <w:gridCol w:w="1980"/>
        <w:gridCol w:w="1710"/>
      </w:tblGrid>
      <w:tr w:rsidR="000B535D" w:rsidRPr="000B535D" w14:paraId="1DB9DFA7" w14:textId="77777777" w:rsidTr="00D039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25191B1C" w14:textId="77777777" w:rsidR="000B535D" w:rsidRPr="005B0E38" w:rsidRDefault="000B535D" w:rsidP="00D2790D">
            <w:pPr>
              <w:pStyle w:val="NoSpacing"/>
              <w:jc w:val="both"/>
              <w:rPr>
                <w:rFonts w:ascii="Times New Roman" w:hAnsi="Times New Roman" w:cs="Times New Roman"/>
                <w:sz w:val="24"/>
                <w:szCs w:val="24"/>
              </w:rPr>
            </w:pPr>
            <w:r w:rsidRPr="005B0E38">
              <w:rPr>
                <w:rFonts w:ascii="Times New Roman" w:hAnsi="Times New Roman" w:cs="Times New Roman"/>
                <w:sz w:val="24"/>
                <w:szCs w:val="24"/>
              </w:rPr>
              <w:t>Responses</w:t>
            </w:r>
          </w:p>
        </w:tc>
        <w:tc>
          <w:tcPr>
            <w:tcW w:w="1980" w:type="dxa"/>
            <w:hideMark/>
          </w:tcPr>
          <w:p w14:paraId="4F31D53E" w14:textId="77777777" w:rsidR="000B535D" w:rsidRPr="005B0E38" w:rsidRDefault="000B535D" w:rsidP="00D2790D">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Frequency</w:t>
            </w:r>
          </w:p>
        </w:tc>
        <w:tc>
          <w:tcPr>
            <w:tcW w:w="1710" w:type="dxa"/>
            <w:hideMark/>
          </w:tcPr>
          <w:p w14:paraId="45CE7DB8" w14:textId="77777777" w:rsidR="000B535D" w:rsidRPr="005B0E38" w:rsidRDefault="000B535D" w:rsidP="00D2790D">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Percentage (%)</w:t>
            </w:r>
          </w:p>
        </w:tc>
      </w:tr>
      <w:tr w:rsidR="000B535D" w:rsidRPr="000B535D" w14:paraId="10FACF64"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7EC5BB0B"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disagree</w:t>
            </w:r>
          </w:p>
        </w:tc>
        <w:tc>
          <w:tcPr>
            <w:tcW w:w="1980" w:type="dxa"/>
            <w:hideMark/>
          </w:tcPr>
          <w:p w14:paraId="02A589BD"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93</w:t>
            </w:r>
          </w:p>
        </w:tc>
        <w:tc>
          <w:tcPr>
            <w:tcW w:w="1710" w:type="dxa"/>
            <w:hideMark/>
          </w:tcPr>
          <w:p w14:paraId="23A1CB23"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31</w:t>
            </w:r>
          </w:p>
        </w:tc>
      </w:tr>
      <w:tr w:rsidR="000B535D" w:rsidRPr="000B535D" w14:paraId="14A0F228"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00F2F95D"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lastRenderedPageBreak/>
              <w:t>Disagree</w:t>
            </w:r>
          </w:p>
        </w:tc>
        <w:tc>
          <w:tcPr>
            <w:tcW w:w="1980" w:type="dxa"/>
            <w:hideMark/>
          </w:tcPr>
          <w:p w14:paraId="04550396"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130</w:t>
            </w:r>
          </w:p>
        </w:tc>
        <w:tc>
          <w:tcPr>
            <w:tcW w:w="1710" w:type="dxa"/>
            <w:hideMark/>
          </w:tcPr>
          <w:p w14:paraId="4C7737B5"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43.3</w:t>
            </w:r>
          </w:p>
        </w:tc>
      </w:tr>
      <w:tr w:rsidR="000B535D" w:rsidRPr="000B535D" w14:paraId="5A5A7AC5"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7D76A31F"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Agree</w:t>
            </w:r>
          </w:p>
        </w:tc>
        <w:tc>
          <w:tcPr>
            <w:tcW w:w="1980" w:type="dxa"/>
            <w:hideMark/>
          </w:tcPr>
          <w:p w14:paraId="4B5CDE1D"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53</w:t>
            </w:r>
          </w:p>
        </w:tc>
        <w:tc>
          <w:tcPr>
            <w:tcW w:w="1710" w:type="dxa"/>
            <w:hideMark/>
          </w:tcPr>
          <w:p w14:paraId="44C1D022"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17.7</w:t>
            </w:r>
          </w:p>
        </w:tc>
      </w:tr>
      <w:tr w:rsidR="000B535D" w:rsidRPr="000B535D" w14:paraId="3507062C"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5C24D046"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agree</w:t>
            </w:r>
            <w:r w:rsidRPr="005B0E38">
              <w:rPr>
                <w:rFonts w:ascii="Times New Roman" w:hAnsi="Times New Roman" w:cs="Times New Roman"/>
                <w:b w:val="0"/>
                <w:sz w:val="24"/>
                <w:szCs w:val="24"/>
              </w:rPr>
              <w:tab/>
            </w:r>
          </w:p>
        </w:tc>
        <w:tc>
          <w:tcPr>
            <w:tcW w:w="1980" w:type="dxa"/>
            <w:hideMark/>
          </w:tcPr>
          <w:p w14:paraId="0B56FF2D"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24</w:t>
            </w:r>
          </w:p>
        </w:tc>
        <w:tc>
          <w:tcPr>
            <w:tcW w:w="1710" w:type="dxa"/>
            <w:hideMark/>
          </w:tcPr>
          <w:p w14:paraId="23880A7C"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8</w:t>
            </w:r>
          </w:p>
        </w:tc>
      </w:tr>
      <w:tr w:rsidR="000B535D" w:rsidRPr="000B535D" w14:paraId="64EC1F41"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698498A1" w14:textId="77777777" w:rsidR="000B535D" w:rsidRPr="000B535D" w:rsidRDefault="000B535D" w:rsidP="00D2790D">
            <w:pPr>
              <w:pStyle w:val="NoSpacing"/>
              <w:jc w:val="both"/>
              <w:rPr>
                <w:rFonts w:ascii="Times New Roman" w:hAnsi="Times New Roman" w:cs="Times New Roman"/>
                <w:sz w:val="24"/>
                <w:szCs w:val="24"/>
              </w:rPr>
            </w:pPr>
            <w:r w:rsidRPr="000B535D">
              <w:rPr>
                <w:rFonts w:ascii="Times New Roman" w:hAnsi="Times New Roman" w:cs="Times New Roman"/>
                <w:sz w:val="24"/>
                <w:szCs w:val="24"/>
              </w:rPr>
              <w:t>Total</w:t>
            </w:r>
          </w:p>
        </w:tc>
        <w:tc>
          <w:tcPr>
            <w:tcW w:w="1980" w:type="dxa"/>
            <w:hideMark/>
          </w:tcPr>
          <w:p w14:paraId="1EE03FBE" w14:textId="77777777" w:rsidR="000B535D" w:rsidRPr="005B0E38"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c>
          <w:tcPr>
            <w:tcW w:w="1710" w:type="dxa"/>
            <w:hideMark/>
          </w:tcPr>
          <w:p w14:paraId="1BFA1B0A" w14:textId="77777777" w:rsidR="000B535D" w:rsidRPr="005B0E38"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100</w:t>
            </w:r>
          </w:p>
        </w:tc>
      </w:tr>
    </w:tbl>
    <w:p w14:paraId="5177EB89" w14:textId="77777777" w:rsidR="001306B7" w:rsidRDefault="001306B7" w:rsidP="000E43BF">
      <w:pPr>
        <w:pStyle w:val="NoSpacing"/>
        <w:spacing w:line="480" w:lineRule="auto"/>
        <w:jc w:val="both"/>
        <w:rPr>
          <w:rFonts w:ascii="Times New Roman" w:eastAsia="Times New Roman" w:hAnsi="Times New Roman" w:cs="Times New Roman"/>
          <w:sz w:val="24"/>
          <w:szCs w:val="24"/>
          <w:lang w:val="en-GB"/>
        </w:rPr>
      </w:pPr>
    </w:p>
    <w:p w14:paraId="0093C855" w14:textId="77777777" w:rsidR="008D217A" w:rsidRPr="005B0E38" w:rsidRDefault="000B535D" w:rsidP="000E43BF">
      <w:pPr>
        <w:pStyle w:val="NoSpacing"/>
        <w:spacing w:line="480" w:lineRule="auto"/>
        <w:jc w:val="both"/>
        <w:rPr>
          <w:rFonts w:ascii="Times New Roman" w:hAnsi="Times New Roman" w:cs="Times New Roman"/>
          <w:sz w:val="24"/>
          <w:szCs w:val="24"/>
        </w:rPr>
      </w:pPr>
      <w:r w:rsidRPr="000B535D">
        <w:rPr>
          <w:rFonts w:ascii="Times New Roman" w:hAnsi="Times New Roman" w:cs="Times New Roman"/>
          <w:sz w:val="24"/>
          <w:szCs w:val="24"/>
        </w:rPr>
        <w:t>Fro</w:t>
      </w:r>
      <w:r w:rsidR="00D2790D">
        <w:rPr>
          <w:rFonts w:ascii="Times New Roman" w:hAnsi="Times New Roman" w:cs="Times New Roman"/>
          <w:sz w:val="24"/>
          <w:szCs w:val="24"/>
        </w:rPr>
        <w:t>m T</w:t>
      </w:r>
      <w:r w:rsidR="001B27AE">
        <w:rPr>
          <w:rFonts w:ascii="Times New Roman" w:hAnsi="Times New Roman" w:cs="Times New Roman"/>
          <w:sz w:val="24"/>
          <w:szCs w:val="24"/>
        </w:rPr>
        <w:t>able 18</w:t>
      </w:r>
      <w:r w:rsidRPr="000B535D">
        <w:rPr>
          <w:rFonts w:ascii="Times New Roman" w:hAnsi="Times New Roman" w:cs="Times New Roman"/>
          <w:sz w:val="24"/>
          <w:szCs w:val="24"/>
        </w:rPr>
        <w:t xml:space="preserve"> above, 93 respondents (31%) strongly disagree that they keep their mobile phone on and the ring tone disturbs the class, 130 (43.3%) respondents disagree, 53 (17.7%) responded agree and 24 (8%) responded strongly agree.</w:t>
      </w:r>
    </w:p>
    <w:p w14:paraId="40790506" w14:textId="77777777" w:rsidR="000B535D" w:rsidRPr="00E72528" w:rsidRDefault="001B27AE" w:rsidP="000E43BF">
      <w:pPr>
        <w:autoSpaceDE w:val="0"/>
        <w:autoSpaceDN w:val="0"/>
        <w:adjustRightInd w:val="0"/>
        <w:spacing w:line="480" w:lineRule="auto"/>
        <w:jc w:val="both"/>
        <w:rPr>
          <w:b/>
        </w:rPr>
      </w:pPr>
      <w:r>
        <w:rPr>
          <w:b/>
        </w:rPr>
        <w:t>Table 19:</w:t>
      </w:r>
      <w:r w:rsidR="00E72528">
        <w:rPr>
          <w:b/>
        </w:rPr>
        <w:t xml:space="preserve"> </w:t>
      </w:r>
      <w:r>
        <w:t>Item 19</w:t>
      </w:r>
      <w:r w:rsidR="000B535D" w:rsidRPr="000B535D">
        <w:t>: I save time sending SMS and making calls to access lectures venues</w:t>
      </w:r>
      <w:r w:rsidR="000B535D" w:rsidRPr="000B535D">
        <w:tab/>
      </w:r>
    </w:p>
    <w:tbl>
      <w:tblPr>
        <w:tblStyle w:val="LightShading"/>
        <w:tblW w:w="0" w:type="auto"/>
        <w:tblLook w:val="06A0" w:firstRow="1" w:lastRow="0" w:firstColumn="1" w:lastColumn="0" w:noHBand="1" w:noVBand="1"/>
      </w:tblPr>
      <w:tblGrid>
        <w:gridCol w:w="2538"/>
        <w:gridCol w:w="1980"/>
        <w:gridCol w:w="1710"/>
      </w:tblGrid>
      <w:tr w:rsidR="000B535D" w:rsidRPr="000B535D" w14:paraId="76DA0A0F" w14:textId="77777777" w:rsidTr="00D039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7DC28E18" w14:textId="77777777" w:rsidR="000B535D" w:rsidRPr="005B0E38" w:rsidRDefault="000B535D" w:rsidP="00D2790D">
            <w:pPr>
              <w:pStyle w:val="NoSpacing"/>
              <w:jc w:val="both"/>
              <w:rPr>
                <w:rFonts w:ascii="Times New Roman" w:hAnsi="Times New Roman" w:cs="Times New Roman"/>
                <w:sz w:val="24"/>
                <w:szCs w:val="24"/>
              </w:rPr>
            </w:pPr>
            <w:r w:rsidRPr="005B0E38">
              <w:rPr>
                <w:rFonts w:ascii="Times New Roman" w:hAnsi="Times New Roman" w:cs="Times New Roman"/>
                <w:sz w:val="24"/>
                <w:szCs w:val="24"/>
              </w:rPr>
              <w:t>Responses</w:t>
            </w:r>
          </w:p>
        </w:tc>
        <w:tc>
          <w:tcPr>
            <w:tcW w:w="1980" w:type="dxa"/>
            <w:hideMark/>
          </w:tcPr>
          <w:p w14:paraId="2BD22EFF" w14:textId="77777777" w:rsidR="000B535D" w:rsidRPr="005B0E38" w:rsidRDefault="000B535D" w:rsidP="00D2790D">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Frequency</w:t>
            </w:r>
          </w:p>
        </w:tc>
        <w:tc>
          <w:tcPr>
            <w:tcW w:w="1710" w:type="dxa"/>
            <w:hideMark/>
          </w:tcPr>
          <w:p w14:paraId="3961C547" w14:textId="77777777" w:rsidR="000B535D" w:rsidRPr="005B0E38" w:rsidRDefault="000B535D" w:rsidP="00D2790D">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Percentage (%)</w:t>
            </w:r>
          </w:p>
        </w:tc>
      </w:tr>
      <w:tr w:rsidR="000B535D" w:rsidRPr="000B535D" w14:paraId="13708757"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25C0D66A"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disagree</w:t>
            </w:r>
          </w:p>
        </w:tc>
        <w:tc>
          <w:tcPr>
            <w:tcW w:w="1980" w:type="dxa"/>
            <w:hideMark/>
          </w:tcPr>
          <w:p w14:paraId="71EE68D0"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24</w:t>
            </w:r>
          </w:p>
        </w:tc>
        <w:tc>
          <w:tcPr>
            <w:tcW w:w="1710" w:type="dxa"/>
            <w:hideMark/>
          </w:tcPr>
          <w:p w14:paraId="6237D844"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8</w:t>
            </w:r>
          </w:p>
        </w:tc>
      </w:tr>
      <w:tr w:rsidR="000B535D" w:rsidRPr="000B535D" w14:paraId="0ACAA6CC"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5F04D7E4"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Disagree</w:t>
            </w:r>
          </w:p>
        </w:tc>
        <w:tc>
          <w:tcPr>
            <w:tcW w:w="1980" w:type="dxa"/>
            <w:hideMark/>
          </w:tcPr>
          <w:p w14:paraId="57DB2403"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61</w:t>
            </w:r>
          </w:p>
        </w:tc>
        <w:tc>
          <w:tcPr>
            <w:tcW w:w="1710" w:type="dxa"/>
            <w:hideMark/>
          </w:tcPr>
          <w:p w14:paraId="0D016D4C"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20.3</w:t>
            </w:r>
          </w:p>
        </w:tc>
      </w:tr>
      <w:tr w:rsidR="000B535D" w:rsidRPr="000B535D" w14:paraId="647E98E7"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1B6D9DB4"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Agree</w:t>
            </w:r>
          </w:p>
        </w:tc>
        <w:tc>
          <w:tcPr>
            <w:tcW w:w="1980" w:type="dxa"/>
            <w:hideMark/>
          </w:tcPr>
          <w:p w14:paraId="5747C1B4"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142</w:t>
            </w:r>
          </w:p>
        </w:tc>
        <w:tc>
          <w:tcPr>
            <w:tcW w:w="1710" w:type="dxa"/>
            <w:hideMark/>
          </w:tcPr>
          <w:p w14:paraId="76DF02E2"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47.3</w:t>
            </w:r>
          </w:p>
        </w:tc>
      </w:tr>
      <w:tr w:rsidR="000B535D" w:rsidRPr="000B535D" w14:paraId="54091388"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67BCB90C"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agree</w:t>
            </w:r>
            <w:r w:rsidRPr="005B0E38">
              <w:rPr>
                <w:rFonts w:ascii="Times New Roman" w:hAnsi="Times New Roman" w:cs="Times New Roman"/>
                <w:b w:val="0"/>
                <w:sz w:val="24"/>
                <w:szCs w:val="24"/>
              </w:rPr>
              <w:tab/>
            </w:r>
          </w:p>
        </w:tc>
        <w:tc>
          <w:tcPr>
            <w:tcW w:w="1980" w:type="dxa"/>
            <w:hideMark/>
          </w:tcPr>
          <w:p w14:paraId="4E13E71D"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73</w:t>
            </w:r>
          </w:p>
        </w:tc>
        <w:tc>
          <w:tcPr>
            <w:tcW w:w="1710" w:type="dxa"/>
            <w:hideMark/>
          </w:tcPr>
          <w:p w14:paraId="6C9610A2"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24.3</w:t>
            </w:r>
          </w:p>
        </w:tc>
      </w:tr>
      <w:tr w:rsidR="000B535D" w:rsidRPr="000B535D" w14:paraId="6544F886"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7B3F2BD5" w14:textId="77777777" w:rsidR="000B535D" w:rsidRPr="000B535D" w:rsidRDefault="000B535D" w:rsidP="00D2790D">
            <w:pPr>
              <w:pStyle w:val="NoSpacing"/>
              <w:jc w:val="both"/>
              <w:rPr>
                <w:rFonts w:ascii="Times New Roman" w:hAnsi="Times New Roman" w:cs="Times New Roman"/>
                <w:sz w:val="24"/>
                <w:szCs w:val="24"/>
              </w:rPr>
            </w:pPr>
            <w:r w:rsidRPr="000B535D">
              <w:rPr>
                <w:rFonts w:ascii="Times New Roman" w:hAnsi="Times New Roman" w:cs="Times New Roman"/>
                <w:sz w:val="24"/>
                <w:szCs w:val="24"/>
              </w:rPr>
              <w:t>Total</w:t>
            </w:r>
          </w:p>
        </w:tc>
        <w:tc>
          <w:tcPr>
            <w:tcW w:w="1980" w:type="dxa"/>
            <w:hideMark/>
          </w:tcPr>
          <w:p w14:paraId="41818C01" w14:textId="77777777" w:rsidR="000B535D" w:rsidRPr="005B0E38"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c>
          <w:tcPr>
            <w:tcW w:w="1710" w:type="dxa"/>
            <w:hideMark/>
          </w:tcPr>
          <w:p w14:paraId="21E4E57F" w14:textId="77777777" w:rsidR="000B535D" w:rsidRPr="005B0E38"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100</w:t>
            </w:r>
          </w:p>
        </w:tc>
      </w:tr>
    </w:tbl>
    <w:p w14:paraId="21FF2025" w14:textId="77777777" w:rsidR="000B535D" w:rsidRPr="000B535D" w:rsidRDefault="000B535D" w:rsidP="000E43BF">
      <w:pPr>
        <w:autoSpaceDE w:val="0"/>
        <w:autoSpaceDN w:val="0"/>
        <w:adjustRightInd w:val="0"/>
        <w:spacing w:line="480" w:lineRule="auto"/>
        <w:ind w:left="360"/>
        <w:jc w:val="both"/>
      </w:pPr>
    </w:p>
    <w:p w14:paraId="538101C2" w14:textId="77777777" w:rsidR="000B535D" w:rsidRDefault="00D2790D" w:rsidP="000E43BF">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From T</w:t>
      </w:r>
      <w:r w:rsidR="001B27AE">
        <w:rPr>
          <w:rFonts w:ascii="Times New Roman" w:hAnsi="Times New Roman" w:cs="Times New Roman"/>
          <w:sz w:val="24"/>
          <w:szCs w:val="24"/>
        </w:rPr>
        <w:t>able 19</w:t>
      </w:r>
      <w:r w:rsidR="000B535D" w:rsidRPr="000B535D">
        <w:rPr>
          <w:rFonts w:ascii="Times New Roman" w:hAnsi="Times New Roman" w:cs="Times New Roman"/>
          <w:sz w:val="24"/>
          <w:szCs w:val="24"/>
        </w:rPr>
        <w:t xml:space="preserve"> above, 24 respondents (8%) strongly disagree that save time sending SMS and making calls to access lectures venues, 61 (20.3%) respondents disagree, 142 (47.3%) responded agree and 73 (2</w:t>
      </w:r>
      <w:r w:rsidR="000D6836">
        <w:rPr>
          <w:rFonts w:ascii="Times New Roman" w:hAnsi="Times New Roman" w:cs="Times New Roman"/>
          <w:sz w:val="24"/>
          <w:szCs w:val="24"/>
        </w:rPr>
        <w:t>4.3%) responded strongly agree.</w:t>
      </w:r>
    </w:p>
    <w:p w14:paraId="0B420C24" w14:textId="77777777" w:rsidR="00E764CB" w:rsidRDefault="00E764CB" w:rsidP="000E43BF">
      <w:pPr>
        <w:pStyle w:val="NoSpacing"/>
        <w:spacing w:line="480" w:lineRule="auto"/>
        <w:jc w:val="both"/>
        <w:rPr>
          <w:rFonts w:ascii="Times New Roman" w:hAnsi="Times New Roman" w:cs="Times New Roman"/>
          <w:b/>
          <w:sz w:val="24"/>
          <w:szCs w:val="24"/>
        </w:rPr>
      </w:pPr>
    </w:p>
    <w:p w14:paraId="7FD8700E" w14:textId="77777777" w:rsidR="000B535D" w:rsidRPr="00E72528" w:rsidRDefault="001B27AE" w:rsidP="000E43BF">
      <w:pPr>
        <w:pStyle w:val="NoSpacing"/>
        <w:spacing w:line="480" w:lineRule="auto"/>
        <w:jc w:val="both"/>
        <w:rPr>
          <w:rFonts w:ascii="Times New Roman" w:hAnsi="Times New Roman" w:cs="Times New Roman"/>
          <w:b/>
          <w:sz w:val="24"/>
          <w:szCs w:val="24"/>
        </w:rPr>
      </w:pPr>
      <w:r>
        <w:rPr>
          <w:rFonts w:ascii="Times New Roman" w:hAnsi="Times New Roman" w:cs="Times New Roman"/>
          <w:b/>
          <w:sz w:val="24"/>
          <w:szCs w:val="24"/>
        </w:rPr>
        <w:t>Table 20:</w:t>
      </w:r>
      <w:r w:rsidR="00E72528">
        <w:rPr>
          <w:rFonts w:ascii="Times New Roman" w:hAnsi="Times New Roman" w:cs="Times New Roman"/>
          <w:b/>
          <w:sz w:val="24"/>
          <w:szCs w:val="24"/>
        </w:rPr>
        <w:t xml:space="preserve"> </w:t>
      </w:r>
      <w:r>
        <w:rPr>
          <w:rFonts w:ascii="Times New Roman" w:hAnsi="Times New Roman" w:cs="Times New Roman"/>
          <w:sz w:val="24"/>
          <w:szCs w:val="24"/>
        </w:rPr>
        <w:t>Item 20</w:t>
      </w:r>
      <w:r w:rsidR="000B535D" w:rsidRPr="000B535D">
        <w:rPr>
          <w:rFonts w:ascii="Times New Roman" w:hAnsi="Times New Roman" w:cs="Times New Roman"/>
          <w:sz w:val="24"/>
          <w:szCs w:val="24"/>
        </w:rPr>
        <w:t>: Mobile phone is generally of great importance and of positive effect to me as a student</w:t>
      </w:r>
    </w:p>
    <w:tbl>
      <w:tblPr>
        <w:tblStyle w:val="LightShading"/>
        <w:tblW w:w="0" w:type="auto"/>
        <w:tblLook w:val="06A0" w:firstRow="1" w:lastRow="0" w:firstColumn="1" w:lastColumn="0" w:noHBand="1" w:noVBand="1"/>
      </w:tblPr>
      <w:tblGrid>
        <w:gridCol w:w="2538"/>
        <w:gridCol w:w="1980"/>
        <w:gridCol w:w="1710"/>
      </w:tblGrid>
      <w:tr w:rsidR="000B535D" w:rsidRPr="005B0E38" w14:paraId="0E8AF246" w14:textId="77777777" w:rsidTr="00D039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hideMark/>
          </w:tcPr>
          <w:p w14:paraId="2D4FC505" w14:textId="77777777" w:rsidR="000B535D" w:rsidRPr="005B0E38" w:rsidRDefault="000B535D" w:rsidP="00D2790D">
            <w:pPr>
              <w:pStyle w:val="NoSpacing"/>
              <w:jc w:val="both"/>
              <w:rPr>
                <w:rFonts w:ascii="Times New Roman" w:hAnsi="Times New Roman" w:cs="Times New Roman"/>
                <w:sz w:val="24"/>
                <w:szCs w:val="24"/>
              </w:rPr>
            </w:pPr>
            <w:r w:rsidRPr="005B0E38">
              <w:rPr>
                <w:rFonts w:ascii="Times New Roman" w:hAnsi="Times New Roman" w:cs="Times New Roman"/>
                <w:sz w:val="24"/>
                <w:szCs w:val="24"/>
              </w:rPr>
              <w:t>Responses</w:t>
            </w:r>
          </w:p>
        </w:tc>
        <w:tc>
          <w:tcPr>
            <w:tcW w:w="1980" w:type="dxa"/>
            <w:hideMark/>
          </w:tcPr>
          <w:p w14:paraId="68461513" w14:textId="77777777" w:rsidR="000B535D" w:rsidRPr="005B0E38" w:rsidRDefault="000B535D" w:rsidP="00D2790D">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Frequency</w:t>
            </w:r>
          </w:p>
        </w:tc>
        <w:tc>
          <w:tcPr>
            <w:tcW w:w="1710" w:type="dxa"/>
            <w:hideMark/>
          </w:tcPr>
          <w:p w14:paraId="63A365F2" w14:textId="77777777" w:rsidR="000B535D" w:rsidRPr="005B0E38" w:rsidRDefault="000B535D" w:rsidP="00D2790D">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0E38">
              <w:rPr>
                <w:rFonts w:ascii="Times New Roman" w:hAnsi="Times New Roman" w:cs="Times New Roman"/>
                <w:sz w:val="24"/>
                <w:szCs w:val="24"/>
              </w:rPr>
              <w:t>Percentage (%)</w:t>
            </w:r>
          </w:p>
        </w:tc>
      </w:tr>
      <w:tr w:rsidR="000B535D" w:rsidRPr="000B535D" w14:paraId="6F458651"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037D167D"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disagree</w:t>
            </w:r>
          </w:p>
        </w:tc>
        <w:tc>
          <w:tcPr>
            <w:tcW w:w="1980" w:type="dxa"/>
            <w:hideMark/>
          </w:tcPr>
          <w:p w14:paraId="70D46F95"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32</w:t>
            </w:r>
          </w:p>
        </w:tc>
        <w:tc>
          <w:tcPr>
            <w:tcW w:w="1710" w:type="dxa"/>
            <w:hideMark/>
          </w:tcPr>
          <w:p w14:paraId="20C98D7C"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10.7</w:t>
            </w:r>
          </w:p>
        </w:tc>
      </w:tr>
      <w:tr w:rsidR="000B535D" w:rsidRPr="000B535D" w14:paraId="77B2A27D"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593EBB13"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Disagree</w:t>
            </w:r>
          </w:p>
        </w:tc>
        <w:tc>
          <w:tcPr>
            <w:tcW w:w="1980" w:type="dxa"/>
            <w:hideMark/>
          </w:tcPr>
          <w:p w14:paraId="569BA63C"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20</w:t>
            </w:r>
          </w:p>
        </w:tc>
        <w:tc>
          <w:tcPr>
            <w:tcW w:w="1710" w:type="dxa"/>
            <w:hideMark/>
          </w:tcPr>
          <w:p w14:paraId="2C453FF0"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6.7</w:t>
            </w:r>
          </w:p>
        </w:tc>
      </w:tr>
      <w:tr w:rsidR="000B535D" w:rsidRPr="000B535D" w14:paraId="5D033D11"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1B10A07B"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Agree</w:t>
            </w:r>
          </w:p>
        </w:tc>
        <w:tc>
          <w:tcPr>
            <w:tcW w:w="1980" w:type="dxa"/>
            <w:hideMark/>
          </w:tcPr>
          <w:p w14:paraId="67E946F4"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138</w:t>
            </w:r>
          </w:p>
        </w:tc>
        <w:tc>
          <w:tcPr>
            <w:tcW w:w="1710" w:type="dxa"/>
            <w:hideMark/>
          </w:tcPr>
          <w:p w14:paraId="7B53E849"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46</w:t>
            </w:r>
          </w:p>
        </w:tc>
      </w:tr>
      <w:tr w:rsidR="000B535D" w:rsidRPr="000B535D" w14:paraId="2B252857"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604A9B74" w14:textId="77777777" w:rsidR="000B535D" w:rsidRPr="005B0E38" w:rsidRDefault="000B535D" w:rsidP="00D2790D">
            <w:pPr>
              <w:pStyle w:val="NoSpacing"/>
              <w:jc w:val="both"/>
              <w:rPr>
                <w:rFonts w:ascii="Times New Roman" w:hAnsi="Times New Roman" w:cs="Times New Roman"/>
                <w:b w:val="0"/>
                <w:sz w:val="24"/>
                <w:szCs w:val="24"/>
              </w:rPr>
            </w:pPr>
            <w:r w:rsidRPr="005B0E38">
              <w:rPr>
                <w:rFonts w:ascii="Times New Roman" w:hAnsi="Times New Roman" w:cs="Times New Roman"/>
                <w:b w:val="0"/>
                <w:sz w:val="24"/>
                <w:szCs w:val="24"/>
              </w:rPr>
              <w:t>Strongly agree</w:t>
            </w:r>
            <w:r w:rsidRPr="005B0E38">
              <w:rPr>
                <w:rFonts w:ascii="Times New Roman" w:hAnsi="Times New Roman" w:cs="Times New Roman"/>
                <w:b w:val="0"/>
                <w:sz w:val="24"/>
                <w:szCs w:val="24"/>
              </w:rPr>
              <w:tab/>
            </w:r>
          </w:p>
        </w:tc>
        <w:tc>
          <w:tcPr>
            <w:tcW w:w="1980" w:type="dxa"/>
            <w:hideMark/>
          </w:tcPr>
          <w:p w14:paraId="293A88A9"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110</w:t>
            </w:r>
          </w:p>
        </w:tc>
        <w:tc>
          <w:tcPr>
            <w:tcW w:w="1710" w:type="dxa"/>
            <w:hideMark/>
          </w:tcPr>
          <w:p w14:paraId="459974DD" w14:textId="77777777" w:rsidR="000B535D" w:rsidRPr="000B535D"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B535D">
              <w:rPr>
                <w:rFonts w:ascii="Times New Roman" w:hAnsi="Times New Roman" w:cs="Times New Roman"/>
                <w:sz w:val="24"/>
                <w:szCs w:val="24"/>
              </w:rPr>
              <w:t>36.6</w:t>
            </w:r>
          </w:p>
        </w:tc>
      </w:tr>
      <w:tr w:rsidR="000B535D" w:rsidRPr="000B535D" w14:paraId="145A460C" w14:textId="77777777" w:rsidTr="00D03959">
        <w:tc>
          <w:tcPr>
            <w:cnfStyle w:val="001000000000" w:firstRow="0" w:lastRow="0" w:firstColumn="1" w:lastColumn="0" w:oddVBand="0" w:evenVBand="0" w:oddHBand="0" w:evenHBand="0" w:firstRowFirstColumn="0" w:firstRowLastColumn="0" w:lastRowFirstColumn="0" w:lastRowLastColumn="0"/>
            <w:tcW w:w="2538" w:type="dxa"/>
            <w:hideMark/>
          </w:tcPr>
          <w:p w14:paraId="4B895437" w14:textId="77777777" w:rsidR="000B535D" w:rsidRPr="000B535D" w:rsidRDefault="000B535D" w:rsidP="00D2790D">
            <w:pPr>
              <w:pStyle w:val="NoSpacing"/>
              <w:jc w:val="both"/>
              <w:rPr>
                <w:rFonts w:ascii="Times New Roman" w:hAnsi="Times New Roman" w:cs="Times New Roman"/>
                <w:sz w:val="24"/>
                <w:szCs w:val="24"/>
              </w:rPr>
            </w:pPr>
            <w:r w:rsidRPr="000B535D">
              <w:rPr>
                <w:rFonts w:ascii="Times New Roman" w:hAnsi="Times New Roman" w:cs="Times New Roman"/>
                <w:sz w:val="24"/>
                <w:szCs w:val="24"/>
              </w:rPr>
              <w:t>Total</w:t>
            </w:r>
          </w:p>
        </w:tc>
        <w:tc>
          <w:tcPr>
            <w:tcW w:w="1980" w:type="dxa"/>
            <w:hideMark/>
          </w:tcPr>
          <w:p w14:paraId="6E70AE2D" w14:textId="77777777" w:rsidR="000B535D" w:rsidRPr="005B0E38"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300</w:t>
            </w:r>
          </w:p>
        </w:tc>
        <w:tc>
          <w:tcPr>
            <w:tcW w:w="1710" w:type="dxa"/>
            <w:hideMark/>
          </w:tcPr>
          <w:p w14:paraId="73D6D946" w14:textId="77777777" w:rsidR="000B535D" w:rsidRPr="005B0E38" w:rsidRDefault="000B535D" w:rsidP="00D2790D">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5B0E38">
              <w:rPr>
                <w:rFonts w:ascii="Times New Roman" w:hAnsi="Times New Roman" w:cs="Times New Roman"/>
                <w:b/>
                <w:sz w:val="24"/>
                <w:szCs w:val="24"/>
              </w:rPr>
              <w:t>100</w:t>
            </w:r>
          </w:p>
        </w:tc>
      </w:tr>
    </w:tbl>
    <w:p w14:paraId="663DF853" w14:textId="77777777" w:rsidR="000B535D" w:rsidRPr="000B535D" w:rsidRDefault="000B535D" w:rsidP="000E43BF">
      <w:pPr>
        <w:autoSpaceDE w:val="0"/>
        <w:autoSpaceDN w:val="0"/>
        <w:adjustRightInd w:val="0"/>
        <w:spacing w:line="480" w:lineRule="auto"/>
        <w:ind w:left="360"/>
        <w:jc w:val="both"/>
      </w:pPr>
    </w:p>
    <w:p w14:paraId="726C6A4E" w14:textId="77777777" w:rsidR="00DB7A26" w:rsidRDefault="00D2790D" w:rsidP="000E43BF">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From T</w:t>
      </w:r>
      <w:r w:rsidR="001B27AE">
        <w:rPr>
          <w:rFonts w:ascii="Times New Roman" w:hAnsi="Times New Roman" w:cs="Times New Roman"/>
          <w:sz w:val="24"/>
          <w:szCs w:val="24"/>
        </w:rPr>
        <w:t>able 20</w:t>
      </w:r>
      <w:r w:rsidR="000B535D" w:rsidRPr="000B535D">
        <w:rPr>
          <w:rFonts w:ascii="Times New Roman" w:hAnsi="Times New Roman" w:cs="Times New Roman"/>
          <w:sz w:val="24"/>
          <w:szCs w:val="24"/>
        </w:rPr>
        <w:t xml:space="preserve"> above, 32 respondents (10.7%) strongly disagree that Mobile phone is generally of great importance and of positive effect to them as students, 20 (6.7%) respondents disagree, 138 (46%) responded agree and 110 (36.6%) responded strongly agree.</w:t>
      </w:r>
    </w:p>
    <w:p w14:paraId="44373097" w14:textId="77777777" w:rsidR="00DB7A26" w:rsidRDefault="00DB7A26" w:rsidP="001B27AE">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Therefore</w:t>
      </w:r>
      <w:proofErr w:type="gramEnd"/>
      <w:r>
        <w:rPr>
          <w:rFonts w:ascii="Times New Roman" w:hAnsi="Times New Roman" w:cs="Times New Roman"/>
          <w:sz w:val="24"/>
          <w:szCs w:val="24"/>
        </w:rPr>
        <w:t xml:space="preserve"> </w:t>
      </w:r>
      <w:r w:rsidR="00327FAA">
        <w:rPr>
          <w:rFonts w:ascii="Times New Roman" w:hAnsi="Times New Roman" w:cs="Times New Roman"/>
          <w:sz w:val="24"/>
          <w:szCs w:val="24"/>
        </w:rPr>
        <w:t>ba</w:t>
      </w:r>
      <w:r w:rsidR="008D217A">
        <w:rPr>
          <w:rFonts w:ascii="Times New Roman" w:hAnsi="Times New Roman" w:cs="Times New Roman"/>
          <w:sz w:val="24"/>
          <w:szCs w:val="24"/>
        </w:rPr>
        <w:t xml:space="preserve">sed on result </w:t>
      </w:r>
      <w:r w:rsidR="001B27AE">
        <w:rPr>
          <w:rFonts w:ascii="Times New Roman" w:hAnsi="Times New Roman" w:cs="Times New Roman"/>
          <w:color w:val="000000"/>
          <w:sz w:val="24"/>
          <w:szCs w:val="24"/>
        </w:rPr>
        <w:t>Table 16</w:t>
      </w:r>
      <w:r w:rsidR="00D2790D">
        <w:rPr>
          <w:rFonts w:ascii="Times New Roman" w:hAnsi="Times New Roman" w:cs="Times New Roman"/>
          <w:color w:val="000000"/>
          <w:sz w:val="24"/>
          <w:szCs w:val="24"/>
        </w:rPr>
        <w:t>, T</w:t>
      </w:r>
      <w:r w:rsidR="001B27AE">
        <w:rPr>
          <w:rFonts w:ascii="Times New Roman" w:hAnsi="Times New Roman" w:cs="Times New Roman"/>
          <w:color w:val="000000"/>
          <w:sz w:val="24"/>
          <w:szCs w:val="24"/>
        </w:rPr>
        <w:t>able 17</w:t>
      </w:r>
      <w:r w:rsidR="008D217A">
        <w:rPr>
          <w:rFonts w:ascii="Times New Roman" w:hAnsi="Times New Roman" w:cs="Times New Roman"/>
          <w:color w:val="000000"/>
          <w:sz w:val="24"/>
          <w:szCs w:val="24"/>
        </w:rPr>
        <w:t>,</w:t>
      </w:r>
      <w:r w:rsidR="008D217A" w:rsidRPr="008D217A">
        <w:rPr>
          <w:rFonts w:ascii="Times New Roman" w:hAnsi="Times New Roman" w:cs="Times New Roman"/>
          <w:color w:val="000000"/>
          <w:sz w:val="24"/>
          <w:szCs w:val="24"/>
        </w:rPr>
        <w:t xml:space="preserve"> </w:t>
      </w:r>
      <w:r w:rsidR="001B27AE">
        <w:rPr>
          <w:rFonts w:ascii="Times New Roman" w:hAnsi="Times New Roman" w:cs="Times New Roman"/>
          <w:color w:val="000000"/>
          <w:sz w:val="24"/>
          <w:szCs w:val="24"/>
        </w:rPr>
        <w:t>Table 18, Table 19</w:t>
      </w:r>
      <w:r w:rsidR="00D2790D">
        <w:rPr>
          <w:rFonts w:ascii="Times New Roman" w:hAnsi="Times New Roman" w:cs="Times New Roman"/>
          <w:color w:val="000000"/>
          <w:sz w:val="24"/>
          <w:szCs w:val="24"/>
        </w:rPr>
        <w:t>, T</w:t>
      </w:r>
      <w:r w:rsidR="001B27AE">
        <w:rPr>
          <w:rFonts w:ascii="Times New Roman" w:hAnsi="Times New Roman" w:cs="Times New Roman"/>
          <w:color w:val="000000"/>
          <w:sz w:val="24"/>
          <w:szCs w:val="24"/>
        </w:rPr>
        <w:t>able 20</w:t>
      </w:r>
      <w:r w:rsidR="008D217A">
        <w:rPr>
          <w:rFonts w:ascii="Times New Roman" w:hAnsi="Times New Roman" w:cs="Times New Roman"/>
          <w:color w:val="000000"/>
          <w:sz w:val="24"/>
          <w:szCs w:val="24"/>
        </w:rPr>
        <w:t>,</w:t>
      </w:r>
      <w:r w:rsidR="00327FAA">
        <w:rPr>
          <w:rFonts w:ascii="Times New Roman" w:hAnsi="Times New Roman" w:cs="Times New Roman"/>
          <w:sz w:val="24"/>
          <w:szCs w:val="24"/>
        </w:rPr>
        <w:t xml:space="preserve"> the effect of mobile phone usage on academic performance of Gombe State University undergraduates,</w:t>
      </w:r>
      <w:r w:rsidRPr="00DB7A26">
        <w:rPr>
          <w:rFonts w:ascii="Times New Roman" w:hAnsi="Times New Roman" w:cs="Times New Roman"/>
          <w:sz w:val="24"/>
          <w:szCs w:val="24"/>
        </w:rPr>
        <w:t xml:space="preserve"> </w:t>
      </w:r>
      <w:r w:rsidRPr="000B535D">
        <w:rPr>
          <w:rFonts w:ascii="Times New Roman" w:hAnsi="Times New Roman" w:cs="Times New Roman"/>
          <w:sz w:val="24"/>
          <w:szCs w:val="24"/>
        </w:rPr>
        <w:t>reveals that the effect of mobile phone usage on the academic performance of Gombe State University undergraduates is mostly positive, this is because they disagree that the use of mobile does not increase low academic performance but is of benefit to their academic performance</w:t>
      </w:r>
      <w:r w:rsidR="006F3D7F">
        <w:rPr>
          <w:rFonts w:ascii="Times New Roman" w:hAnsi="Times New Roman" w:cs="Times New Roman"/>
          <w:sz w:val="24"/>
          <w:szCs w:val="24"/>
        </w:rPr>
        <w:t>. This is in agreement with Kimura (2011) that found out that mobile phones are important learning tools to students.</w:t>
      </w:r>
    </w:p>
    <w:p w14:paraId="144FED3F" w14:textId="77777777" w:rsidR="007719E3" w:rsidRDefault="007719E3" w:rsidP="001B27AE">
      <w:pPr>
        <w:pStyle w:val="NoSpacing"/>
        <w:spacing w:line="480" w:lineRule="auto"/>
        <w:jc w:val="both"/>
        <w:rPr>
          <w:rFonts w:ascii="Times New Roman" w:hAnsi="Times New Roman" w:cs="Times New Roman"/>
          <w:sz w:val="24"/>
          <w:szCs w:val="24"/>
        </w:rPr>
      </w:pPr>
    </w:p>
    <w:p w14:paraId="594D3BF0" w14:textId="77777777" w:rsidR="007719E3" w:rsidRDefault="007719E3" w:rsidP="001B27AE">
      <w:pPr>
        <w:pStyle w:val="NoSpacing"/>
        <w:spacing w:line="480" w:lineRule="auto"/>
        <w:jc w:val="both"/>
        <w:rPr>
          <w:rFonts w:ascii="Times New Roman" w:hAnsi="Times New Roman" w:cs="Times New Roman"/>
          <w:sz w:val="24"/>
          <w:szCs w:val="24"/>
        </w:rPr>
      </w:pPr>
    </w:p>
    <w:p w14:paraId="03014CEB" w14:textId="77777777" w:rsidR="007719E3" w:rsidRDefault="007719E3" w:rsidP="001B27AE">
      <w:pPr>
        <w:pStyle w:val="NoSpacing"/>
        <w:spacing w:line="480" w:lineRule="auto"/>
        <w:jc w:val="both"/>
        <w:rPr>
          <w:rFonts w:ascii="Times New Roman" w:hAnsi="Times New Roman" w:cs="Times New Roman"/>
          <w:sz w:val="24"/>
          <w:szCs w:val="24"/>
        </w:rPr>
      </w:pPr>
    </w:p>
    <w:p w14:paraId="63F087F8" w14:textId="77777777" w:rsidR="007719E3" w:rsidRDefault="007719E3" w:rsidP="001B27AE">
      <w:pPr>
        <w:pStyle w:val="NoSpacing"/>
        <w:spacing w:line="480" w:lineRule="auto"/>
        <w:jc w:val="both"/>
        <w:rPr>
          <w:rFonts w:ascii="Times New Roman" w:hAnsi="Times New Roman" w:cs="Times New Roman"/>
          <w:sz w:val="24"/>
          <w:szCs w:val="24"/>
        </w:rPr>
      </w:pPr>
    </w:p>
    <w:p w14:paraId="1D9D2292" w14:textId="77777777" w:rsidR="007719E3" w:rsidRDefault="007719E3" w:rsidP="001B27AE">
      <w:pPr>
        <w:pStyle w:val="NoSpacing"/>
        <w:spacing w:line="480" w:lineRule="auto"/>
        <w:jc w:val="both"/>
        <w:rPr>
          <w:rFonts w:ascii="Times New Roman" w:hAnsi="Times New Roman" w:cs="Times New Roman"/>
          <w:sz w:val="24"/>
          <w:szCs w:val="24"/>
        </w:rPr>
      </w:pPr>
    </w:p>
    <w:p w14:paraId="3F714FD4" w14:textId="77777777" w:rsidR="007719E3" w:rsidRPr="007719E3" w:rsidRDefault="007719E3" w:rsidP="00DE54D5">
      <w:pPr>
        <w:spacing w:line="480" w:lineRule="auto"/>
        <w:rPr>
          <w:b/>
          <w:lang w:val="en-US"/>
        </w:rPr>
      </w:pPr>
      <w:r w:rsidRPr="007719E3">
        <w:rPr>
          <w:b/>
          <w:lang w:val="en-US"/>
        </w:rPr>
        <w:t>SUMMARY, CONC</w:t>
      </w:r>
      <w:r w:rsidR="00CB3013">
        <w:rPr>
          <w:b/>
          <w:lang w:val="en-US"/>
        </w:rPr>
        <w:t xml:space="preserve"> </w:t>
      </w:r>
      <w:r w:rsidRPr="007719E3">
        <w:rPr>
          <w:b/>
          <w:lang w:val="en-US"/>
        </w:rPr>
        <w:t>LUSION AND RECOMMENDATIONS</w:t>
      </w:r>
    </w:p>
    <w:p w14:paraId="7733BCFE" w14:textId="77777777" w:rsidR="007719E3" w:rsidRPr="005A14DF" w:rsidRDefault="007719E3" w:rsidP="005D4FC7">
      <w:pPr>
        <w:spacing w:line="480" w:lineRule="auto"/>
        <w:jc w:val="both"/>
        <w:rPr>
          <w:b/>
          <w:lang w:val="en-US"/>
        </w:rPr>
      </w:pPr>
      <w:r w:rsidRPr="005A14DF">
        <w:rPr>
          <w:b/>
        </w:rPr>
        <w:t>5.2 Summary of Findings</w:t>
      </w:r>
      <w:r w:rsidRPr="005A14DF">
        <w:rPr>
          <w:b/>
          <w:lang w:val="en-US"/>
        </w:rPr>
        <w:tab/>
      </w:r>
    </w:p>
    <w:p w14:paraId="16E6592F" w14:textId="77777777" w:rsidR="007719E3" w:rsidRDefault="007719E3" w:rsidP="005D4FC7">
      <w:pPr>
        <w:pStyle w:val="ListParagraph"/>
        <w:numPr>
          <w:ilvl w:val="0"/>
          <w:numId w:val="12"/>
        </w:num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 level of mobile phone usage among Gombe State University undergraduates is high.</w:t>
      </w:r>
    </w:p>
    <w:p w14:paraId="1DF80BC3" w14:textId="77777777" w:rsidR="007719E3" w:rsidRDefault="007719E3" w:rsidP="005D4FC7">
      <w:pPr>
        <w:pStyle w:val="ListParagraph"/>
        <w:numPr>
          <w:ilvl w:val="0"/>
          <w:numId w:val="12"/>
        </w:num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 activities that Gombe State University undergraduates engage in using their mobile phones are browsing of entertainment and education.</w:t>
      </w:r>
    </w:p>
    <w:p w14:paraId="4FE7E758" w14:textId="77777777" w:rsidR="007719E3" w:rsidRDefault="007719E3" w:rsidP="005D4FC7">
      <w:pPr>
        <w:pStyle w:val="ListParagraph"/>
        <w:numPr>
          <w:ilvl w:val="0"/>
          <w:numId w:val="12"/>
        </w:num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Gombe State University undergraduates spend at least four (4) hours of their time each day on their mobile phones.</w:t>
      </w:r>
    </w:p>
    <w:p w14:paraId="0EA2FAF5" w14:textId="77777777" w:rsidR="007719E3" w:rsidRDefault="007719E3" w:rsidP="005D4FC7">
      <w:pPr>
        <w:pStyle w:val="ListParagraph"/>
        <w:numPr>
          <w:ilvl w:val="0"/>
          <w:numId w:val="12"/>
        </w:num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Mobile phones are of positive effects to Gombe State University undergraduates’ academic performance as it </w:t>
      </w:r>
      <w:proofErr w:type="gramStart"/>
      <w:r>
        <w:rPr>
          <w:rFonts w:ascii="Times New Roman" w:hAnsi="Times New Roman" w:cs="Times New Roman"/>
          <w:sz w:val="24"/>
          <w:szCs w:val="24"/>
          <w:lang w:val="en-US"/>
        </w:rPr>
        <w:t>aid</w:t>
      </w:r>
      <w:proofErr w:type="gramEnd"/>
      <w:r>
        <w:rPr>
          <w:rFonts w:ascii="Times New Roman" w:hAnsi="Times New Roman" w:cs="Times New Roman"/>
          <w:sz w:val="24"/>
          <w:szCs w:val="24"/>
          <w:lang w:val="en-US"/>
        </w:rPr>
        <w:t xml:space="preserve"> them in their study and communication purposes.</w:t>
      </w:r>
    </w:p>
    <w:p w14:paraId="1D823045" w14:textId="77777777" w:rsidR="007719E3" w:rsidRDefault="007719E3" w:rsidP="005D4FC7">
      <w:pPr>
        <w:spacing w:line="480" w:lineRule="auto"/>
        <w:jc w:val="both"/>
        <w:rPr>
          <w:b/>
          <w:lang w:val="en-US"/>
        </w:rPr>
      </w:pPr>
      <w:r>
        <w:rPr>
          <w:b/>
          <w:lang w:val="en-US"/>
        </w:rPr>
        <w:t>5.3 C</w:t>
      </w:r>
      <w:r w:rsidRPr="005A14DF">
        <w:rPr>
          <w:b/>
          <w:lang w:val="en-US"/>
        </w:rPr>
        <w:t>onclusion</w:t>
      </w:r>
      <w:r>
        <w:rPr>
          <w:b/>
          <w:lang w:val="en-US"/>
        </w:rPr>
        <w:t xml:space="preserve"> </w:t>
      </w:r>
    </w:p>
    <w:p w14:paraId="26828170" w14:textId="77777777" w:rsidR="007719E3" w:rsidRPr="00D72BEE" w:rsidRDefault="00452B89" w:rsidP="005D4FC7">
      <w:pPr>
        <w:spacing w:line="480" w:lineRule="auto"/>
        <w:jc w:val="both"/>
        <w:rPr>
          <w:lang w:val="en-US"/>
        </w:rPr>
      </w:pPr>
      <w:r>
        <w:rPr>
          <w:b/>
          <w:lang w:val="en-US"/>
        </w:rPr>
        <w:tab/>
      </w:r>
      <w:r w:rsidR="007719E3">
        <w:t xml:space="preserve">The responses provided by the undergraduates were analysed. The level of mobile phone usage among Gombe State University undergraduates is high and has a great influence on their academic performance and this influence is positive. Therefore, the effect of the use of mobile phones on academic performance of Gombe State University undergraduates is that it improves their academic performances. </w:t>
      </w:r>
    </w:p>
    <w:p w14:paraId="77AC6C44" w14:textId="77777777" w:rsidR="00452B89" w:rsidRDefault="00452B89" w:rsidP="005D4FC7">
      <w:pPr>
        <w:spacing w:line="480" w:lineRule="auto"/>
        <w:jc w:val="both"/>
        <w:rPr>
          <w:b/>
          <w:lang w:val="en-US"/>
        </w:rPr>
      </w:pPr>
    </w:p>
    <w:p w14:paraId="2CC270F4" w14:textId="77777777" w:rsidR="00452B89" w:rsidRDefault="00452B89" w:rsidP="005D4FC7">
      <w:pPr>
        <w:spacing w:line="480" w:lineRule="auto"/>
        <w:jc w:val="both"/>
        <w:rPr>
          <w:b/>
          <w:lang w:val="en-US"/>
        </w:rPr>
      </w:pPr>
    </w:p>
    <w:p w14:paraId="3A740B0C" w14:textId="77777777" w:rsidR="007719E3" w:rsidRDefault="007719E3" w:rsidP="005D4FC7">
      <w:pPr>
        <w:spacing w:line="480" w:lineRule="auto"/>
        <w:jc w:val="both"/>
        <w:rPr>
          <w:b/>
          <w:lang w:val="en-US"/>
        </w:rPr>
      </w:pPr>
      <w:r w:rsidRPr="005A14DF">
        <w:rPr>
          <w:b/>
          <w:lang w:val="en-US"/>
        </w:rPr>
        <w:t>5.4 Recommendations</w:t>
      </w:r>
    </w:p>
    <w:p w14:paraId="10D88D00" w14:textId="77777777" w:rsidR="007719E3" w:rsidRPr="00BB5FA4" w:rsidRDefault="007719E3" w:rsidP="005D4FC7">
      <w:pPr>
        <w:spacing w:line="480" w:lineRule="auto"/>
        <w:jc w:val="both"/>
        <w:rPr>
          <w:lang w:val="en-US"/>
        </w:rPr>
      </w:pPr>
      <w:r>
        <w:rPr>
          <w:lang w:val="en-US"/>
        </w:rPr>
        <w:t xml:space="preserve">Based on the findings on the effect of the use of mobile phones among Gombe State University undergraduates, the following </w:t>
      </w:r>
      <w:r w:rsidR="00E63791">
        <w:rPr>
          <w:lang w:val="en-US"/>
        </w:rPr>
        <w:t xml:space="preserve">are </w:t>
      </w:r>
      <w:r>
        <w:rPr>
          <w:lang w:val="en-US"/>
        </w:rPr>
        <w:t>reco</w:t>
      </w:r>
      <w:r w:rsidR="00E63791">
        <w:rPr>
          <w:lang w:val="en-US"/>
        </w:rPr>
        <w:t>mmended</w:t>
      </w:r>
      <w:r>
        <w:rPr>
          <w:lang w:val="en-US"/>
        </w:rPr>
        <w:t>:</w:t>
      </w:r>
    </w:p>
    <w:p w14:paraId="5EA5F0F8" w14:textId="77777777" w:rsidR="00EE7EB9" w:rsidRDefault="00EE7EB9" w:rsidP="005D4FC7">
      <w:pPr>
        <w:pStyle w:val="ListParagraph"/>
        <w:numPr>
          <w:ilvl w:val="0"/>
          <w:numId w:val="13"/>
        </w:numPr>
        <w:spacing w:line="480" w:lineRule="auto"/>
        <w:jc w:val="both"/>
        <w:rPr>
          <w:rFonts w:ascii="Times New Roman" w:hAnsi="Times New Roman" w:cs="Times New Roman"/>
        </w:rPr>
      </w:pPr>
      <w:r>
        <w:rPr>
          <w:rFonts w:ascii="Times New Roman" w:hAnsi="Times New Roman" w:cs="Times New Roman"/>
        </w:rPr>
        <w:t xml:space="preserve">Educational activities that involves </w:t>
      </w:r>
      <w:proofErr w:type="gramStart"/>
      <w:r>
        <w:rPr>
          <w:rFonts w:ascii="Times New Roman" w:hAnsi="Times New Roman" w:cs="Times New Roman"/>
        </w:rPr>
        <w:t>the  use</w:t>
      </w:r>
      <w:proofErr w:type="gramEnd"/>
      <w:r>
        <w:rPr>
          <w:rFonts w:ascii="Times New Roman" w:hAnsi="Times New Roman" w:cs="Times New Roman"/>
        </w:rPr>
        <w:t xml:space="preserve"> of mobile phone should be develop so as to engage students actively in teaching-learning processes even after the school hours to aid students learning.</w:t>
      </w:r>
    </w:p>
    <w:p w14:paraId="1F1A4E3C" w14:textId="77777777" w:rsidR="007719E3" w:rsidRDefault="007719E3" w:rsidP="005D4FC7">
      <w:pPr>
        <w:pStyle w:val="ListParagraph"/>
        <w:numPr>
          <w:ilvl w:val="0"/>
          <w:numId w:val="13"/>
        </w:numPr>
        <w:spacing w:line="480" w:lineRule="auto"/>
        <w:jc w:val="both"/>
        <w:rPr>
          <w:rFonts w:ascii="Times New Roman" w:hAnsi="Times New Roman" w:cs="Times New Roman"/>
        </w:rPr>
      </w:pPr>
      <w:r>
        <w:rPr>
          <w:rFonts w:ascii="Times New Roman" w:hAnsi="Times New Roman" w:cs="Times New Roman"/>
        </w:rPr>
        <w:t>Internet facilities should be made available for undergraduates to use in order to aid their learning and improve their academic performance.</w:t>
      </w:r>
    </w:p>
    <w:p w14:paraId="4F381C1A" w14:textId="77777777" w:rsidR="007221E2" w:rsidRDefault="007221E2" w:rsidP="005D4FC7">
      <w:pPr>
        <w:spacing w:line="480" w:lineRule="auto"/>
        <w:jc w:val="both"/>
        <w:rPr>
          <w:b/>
        </w:rPr>
      </w:pPr>
      <w:r>
        <w:rPr>
          <w:b/>
        </w:rPr>
        <w:t xml:space="preserve">  </w:t>
      </w:r>
    </w:p>
    <w:p w14:paraId="369AF626" w14:textId="77777777" w:rsidR="007719E3" w:rsidRDefault="007719E3" w:rsidP="005D4FC7">
      <w:pPr>
        <w:spacing w:line="480" w:lineRule="auto"/>
        <w:jc w:val="both"/>
        <w:rPr>
          <w:b/>
        </w:rPr>
      </w:pPr>
      <w:r w:rsidRPr="0095792D">
        <w:rPr>
          <w:b/>
        </w:rPr>
        <w:t>5.5 Suggestion for Further Studies</w:t>
      </w:r>
    </w:p>
    <w:p w14:paraId="71E1EE70" w14:textId="7C838184" w:rsidR="007719E3" w:rsidRDefault="007719E3" w:rsidP="005D4FC7">
      <w:pPr>
        <w:spacing w:line="480" w:lineRule="auto"/>
        <w:jc w:val="both"/>
      </w:pPr>
      <w:r>
        <w:lastRenderedPageBreak/>
        <w:t xml:space="preserve">Further studies should be carried out on the whole of Gombe State University </w:t>
      </w:r>
      <w:r w:rsidR="005439CC">
        <w:t>undergraduates including 100 level which were not included in the study due to absent of cumulative grade point average (CGPA) the time of the study</w:t>
      </w:r>
      <w:r w:rsidR="00F72BC5">
        <w:t>.</w:t>
      </w:r>
    </w:p>
    <w:p w14:paraId="5C0CA83A" w14:textId="6C9E9BE6" w:rsidR="00C55C88" w:rsidRDefault="00C55C88" w:rsidP="005D4FC7">
      <w:pPr>
        <w:spacing w:line="480" w:lineRule="auto"/>
        <w:jc w:val="both"/>
      </w:pPr>
    </w:p>
    <w:p w14:paraId="0AA48DD9" w14:textId="77777777" w:rsidR="00C55C88" w:rsidRPr="009C5487" w:rsidRDefault="00C55C88" w:rsidP="00C55C88">
      <w:pPr>
        <w:rPr>
          <w:rFonts w:ascii="Calibri" w:eastAsia="Calibri" w:hAnsi="Calibri"/>
          <w:kern w:val="2"/>
          <w:highlight w:val="yellow"/>
          <w:lang w:val="en-US"/>
        </w:rPr>
      </w:pPr>
      <w:bookmarkStart w:id="0" w:name="_Hlk197682619"/>
      <w:bookmarkStart w:id="1" w:name="_Hlk180402183"/>
      <w:bookmarkStart w:id="2" w:name="_Hlk183680988"/>
      <w:r w:rsidRPr="009C5487">
        <w:rPr>
          <w:rFonts w:ascii="Calibri" w:eastAsia="Calibri" w:hAnsi="Calibri"/>
          <w:kern w:val="2"/>
          <w:highlight w:val="yellow"/>
          <w:lang w:val="en-US"/>
        </w:rPr>
        <w:t>Disclaimer (Artificial intelligence)</w:t>
      </w:r>
    </w:p>
    <w:p w14:paraId="65E27A39" w14:textId="77777777" w:rsidR="00C55C88" w:rsidRPr="009C5487" w:rsidRDefault="00C55C88" w:rsidP="00C55C88">
      <w:pPr>
        <w:rPr>
          <w:rFonts w:ascii="Calibri" w:eastAsia="Calibri" w:hAnsi="Calibri"/>
          <w:kern w:val="2"/>
          <w:highlight w:val="yellow"/>
          <w:lang w:val="en-US"/>
        </w:rPr>
      </w:pPr>
      <w:r w:rsidRPr="009C5487">
        <w:rPr>
          <w:rFonts w:ascii="Calibri" w:eastAsia="Calibri" w:hAnsi="Calibri"/>
          <w:kern w:val="2"/>
          <w:highlight w:val="yellow"/>
          <w:lang w:val="en-US"/>
        </w:rPr>
        <w:t xml:space="preserve">Option 1: </w:t>
      </w:r>
    </w:p>
    <w:p w14:paraId="3C77C5FB" w14:textId="77777777" w:rsidR="00C55C88" w:rsidRPr="009C5487" w:rsidRDefault="00C55C88" w:rsidP="00C55C88">
      <w:pPr>
        <w:rPr>
          <w:rFonts w:ascii="Calibri" w:eastAsia="Calibri" w:hAnsi="Calibri"/>
          <w:kern w:val="2"/>
          <w:highlight w:val="yellow"/>
          <w:lang w:val="en-US"/>
        </w:rPr>
      </w:pPr>
      <w:r w:rsidRPr="009C5487">
        <w:rPr>
          <w:rFonts w:ascii="Calibri" w:eastAsia="Calibri" w:hAnsi="Calibri"/>
          <w:kern w:val="2"/>
          <w:highlight w:val="yellow"/>
          <w:lang w:val="en-US"/>
        </w:rPr>
        <w:t>Author(s) hereby declare that NO generative AI technologies such as Large Language Models (</w:t>
      </w:r>
      <w:proofErr w:type="spellStart"/>
      <w:r w:rsidRPr="009C5487">
        <w:rPr>
          <w:rFonts w:ascii="Calibri" w:eastAsia="Calibri" w:hAnsi="Calibri"/>
          <w:kern w:val="2"/>
          <w:highlight w:val="yellow"/>
          <w:lang w:val="en-US"/>
        </w:rPr>
        <w:t>ChatGPT</w:t>
      </w:r>
      <w:proofErr w:type="spellEnd"/>
      <w:r w:rsidRPr="009C5487">
        <w:rPr>
          <w:rFonts w:ascii="Calibri" w:eastAsia="Calibri" w:hAnsi="Calibri"/>
          <w:kern w:val="2"/>
          <w:highlight w:val="yellow"/>
          <w:lang w:val="en-US"/>
        </w:rPr>
        <w:t xml:space="preserve">, COPILOT, etc.) and text-to-image generators have been used during the writing or editing of this manuscript. </w:t>
      </w:r>
    </w:p>
    <w:p w14:paraId="59F30FE4" w14:textId="77777777" w:rsidR="00C55C88" w:rsidRPr="009C5487" w:rsidRDefault="00C55C88" w:rsidP="00C55C88">
      <w:pPr>
        <w:rPr>
          <w:rFonts w:ascii="Calibri" w:eastAsia="Calibri" w:hAnsi="Calibri"/>
          <w:kern w:val="2"/>
          <w:highlight w:val="yellow"/>
          <w:lang w:val="en-US"/>
        </w:rPr>
      </w:pPr>
      <w:r w:rsidRPr="009C5487">
        <w:rPr>
          <w:rFonts w:ascii="Calibri" w:eastAsia="Calibri" w:hAnsi="Calibri"/>
          <w:kern w:val="2"/>
          <w:highlight w:val="yellow"/>
          <w:lang w:val="en-US"/>
        </w:rPr>
        <w:t xml:space="preserve">Option 2: </w:t>
      </w:r>
    </w:p>
    <w:p w14:paraId="5CB57245" w14:textId="77777777" w:rsidR="00C55C88" w:rsidRPr="009C5487" w:rsidRDefault="00C55C88" w:rsidP="00C55C88">
      <w:pPr>
        <w:rPr>
          <w:rFonts w:ascii="Calibri" w:eastAsia="Calibri" w:hAnsi="Calibri"/>
          <w:kern w:val="2"/>
          <w:highlight w:val="yellow"/>
          <w:lang w:val="en-US"/>
        </w:rPr>
      </w:pPr>
      <w:r w:rsidRPr="009C5487">
        <w:rPr>
          <w:rFonts w:ascii="Calibri" w:eastAsia="Calibri" w:hAnsi="Calibri"/>
          <w:kern w:val="2"/>
          <w:highlight w:val="yellow"/>
          <w:lang w:val="en-US"/>
        </w:rPr>
        <w:t>Author(s) hereby declare that generative AI technologies such as Large Language Models, etc. have been used during the writing or editing of manuscripts. This explanation will include the name, version, model, and source of the generative AI technology and as well as all input prompts provided to the generative AI technology</w:t>
      </w:r>
    </w:p>
    <w:p w14:paraId="37EDB61B" w14:textId="77777777" w:rsidR="00C55C88" w:rsidRPr="009C5487" w:rsidRDefault="00C55C88" w:rsidP="00C55C88">
      <w:pPr>
        <w:rPr>
          <w:rFonts w:ascii="Calibri" w:eastAsia="Calibri" w:hAnsi="Calibri"/>
          <w:kern w:val="2"/>
          <w:highlight w:val="yellow"/>
          <w:lang w:val="en-US"/>
        </w:rPr>
      </w:pPr>
      <w:r w:rsidRPr="009C5487">
        <w:rPr>
          <w:rFonts w:ascii="Calibri" w:eastAsia="Calibri" w:hAnsi="Calibri"/>
          <w:kern w:val="2"/>
          <w:highlight w:val="yellow"/>
          <w:lang w:val="en-US"/>
        </w:rPr>
        <w:t>Details of the AI usage are given below:</w:t>
      </w:r>
    </w:p>
    <w:p w14:paraId="356FF902" w14:textId="77777777" w:rsidR="00C55C88" w:rsidRPr="009C5487" w:rsidRDefault="00C55C88" w:rsidP="00C55C88">
      <w:pPr>
        <w:rPr>
          <w:rFonts w:ascii="Calibri" w:eastAsia="Calibri" w:hAnsi="Calibri"/>
          <w:kern w:val="2"/>
          <w:highlight w:val="yellow"/>
          <w:lang w:val="en-US"/>
        </w:rPr>
      </w:pPr>
      <w:r w:rsidRPr="009C5487">
        <w:rPr>
          <w:rFonts w:ascii="Calibri" w:eastAsia="Calibri" w:hAnsi="Calibri"/>
          <w:kern w:val="2"/>
          <w:highlight w:val="yellow"/>
          <w:lang w:val="en-US"/>
        </w:rPr>
        <w:t>1.</w:t>
      </w:r>
    </w:p>
    <w:p w14:paraId="23B09B58" w14:textId="77777777" w:rsidR="00C55C88" w:rsidRPr="009C5487" w:rsidRDefault="00C55C88" w:rsidP="00C55C88">
      <w:pPr>
        <w:rPr>
          <w:rFonts w:ascii="Calibri" w:eastAsia="Calibri" w:hAnsi="Calibri"/>
          <w:kern w:val="2"/>
          <w:highlight w:val="yellow"/>
          <w:lang w:val="en-US"/>
        </w:rPr>
      </w:pPr>
      <w:r w:rsidRPr="009C5487">
        <w:rPr>
          <w:rFonts w:ascii="Calibri" w:eastAsia="Calibri" w:hAnsi="Calibri"/>
          <w:kern w:val="2"/>
          <w:highlight w:val="yellow"/>
          <w:lang w:val="en-US"/>
        </w:rPr>
        <w:t>2.</w:t>
      </w:r>
    </w:p>
    <w:p w14:paraId="49443BBC" w14:textId="77777777" w:rsidR="00C55C88" w:rsidRPr="009C5487" w:rsidRDefault="00C55C88" w:rsidP="00C55C88">
      <w:pPr>
        <w:rPr>
          <w:rFonts w:ascii="Calibri" w:eastAsia="Calibri" w:hAnsi="Calibri"/>
          <w:kern w:val="2"/>
          <w:lang w:val="en-US"/>
        </w:rPr>
      </w:pPr>
      <w:bookmarkStart w:id="3" w:name="_Hlk197682629"/>
      <w:bookmarkEnd w:id="0"/>
      <w:r w:rsidRPr="009C5487">
        <w:rPr>
          <w:rFonts w:ascii="Calibri" w:eastAsia="Calibri" w:hAnsi="Calibri"/>
          <w:kern w:val="2"/>
          <w:highlight w:val="yellow"/>
          <w:lang w:val="en-US"/>
        </w:rPr>
        <w:t>3.</w:t>
      </w:r>
    </w:p>
    <w:p w14:paraId="1BCFB6CD" w14:textId="77777777" w:rsidR="00C55C88" w:rsidRDefault="00C55C88" w:rsidP="005D4FC7">
      <w:pPr>
        <w:spacing w:line="480" w:lineRule="auto"/>
        <w:jc w:val="both"/>
      </w:pPr>
      <w:bookmarkStart w:id="4" w:name="_GoBack"/>
      <w:bookmarkEnd w:id="1"/>
      <w:bookmarkEnd w:id="2"/>
      <w:bookmarkEnd w:id="3"/>
      <w:bookmarkEnd w:id="4"/>
    </w:p>
    <w:p w14:paraId="03852857" w14:textId="77777777" w:rsidR="00C43F67" w:rsidRDefault="00C43F67" w:rsidP="005D4FC7">
      <w:pPr>
        <w:spacing w:line="480" w:lineRule="auto"/>
        <w:jc w:val="both"/>
        <w:rPr>
          <w:lang w:val="en-US"/>
        </w:rPr>
      </w:pPr>
    </w:p>
    <w:p w14:paraId="26694994" w14:textId="77777777" w:rsidR="00F62AA9" w:rsidRPr="007221E2" w:rsidRDefault="00F62AA9" w:rsidP="005D4FC7">
      <w:pPr>
        <w:spacing w:line="480" w:lineRule="auto"/>
        <w:jc w:val="both"/>
        <w:rPr>
          <w:b/>
          <w:lang w:val="en-US"/>
        </w:rPr>
      </w:pPr>
      <w:r w:rsidRPr="007221E2">
        <w:rPr>
          <w:b/>
          <w:lang w:val="en-US"/>
        </w:rPr>
        <w:t>REFERENCE</w:t>
      </w:r>
    </w:p>
    <w:p w14:paraId="3038808B" w14:textId="77777777" w:rsidR="00F62AA9" w:rsidRPr="00F62AA9" w:rsidRDefault="00F62AA9" w:rsidP="00F62AA9">
      <w:pPr>
        <w:shd w:val="clear" w:color="auto" w:fill="FFFFFF"/>
        <w:rPr>
          <w:color w:val="1A1A1A"/>
        </w:rPr>
      </w:pPr>
      <w:r w:rsidRPr="00F62AA9">
        <w:rPr>
          <w:color w:val="1A1A1A"/>
        </w:rPr>
        <w:t xml:space="preserve">Adenya, N. C., &amp; </w:t>
      </w:r>
      <w:proofErr w:type="spellStart"/>
      <w:r w:rsidRPr="00F62AA9">
        <w:rPr>
          <w:color w:val="1A1A1A"/>
        </w:rPr>
        <w:t>Oyeyinka-Oyelaran</w:t>
      </w:r>
      <w:proofErr w:type="spellEnd"/>
      <w:r w:rsidRPr="00F62AA9">
        <w:rPr>
          <w:color w:val="1A1A1A"/>
        </w:rPr>
        <w:t>, B. (2002). Internet access in Africa: An empirical exploration.</w:t>
      </w:r>
    </w:p>
    <w:p w14:paraId="02A81CCE" w14:textId="77777777" w:rsidR="00F62AA9" w:rsidRPr="00F62AA9" w:rsidRDefault="00F62AA9" w:rsidP="00F62AA9">
      <w:pPr>
        <w:shd w:val="clear" w:color="auto" w:fill="FFFFFF"/>
        <w:rPr>
          <w:color w:val="1A1A1A"/>
        </w:rPr>
      </w:pPr>
    </w:p>
    <w:p w14:paraId="0665C92E" w14:textId="77777777" w:rsidR="00F62AA9" w:rsidRPr="00F62AA9" w:rsidRDefault="00F62AA9" w:rsidP="00F62AA9">
      <w:pPr>
        <w:shd w:val="clear" w:color="auto" w:fill="FFFFFF"/>
        <w:rPr>
          <w:color w:val="1A1A1A"/>
        </w:rPr>
      </w:pPr>
      <w:r w:rsidRPr="00F62AA9">
        <w:rPr>
          <w:color w:val="1A1A1A"/>
        </w:rPr>
        <w:t>Attewell, J. (2005). Mobile technologies and learning: A technology update and m-learning project summary. London: Learning and Skills Development Agency.</w:t>
      </w:r>
    </w:p>
    <w:p w14:paraId="09E3A1FD" w14:textId="77777777" w:rsidR="00F62AA9" w:rsidRPr="00F62AA9" w:rsidRDefault="00F62AA9" w:rsidP="00F62AA9">
      <w:pPr>
        <w:shd w:val="clear" w:color="auto" w:fill="FFFFFF"/>
        <w:rPr>
          <w:color w:val="1A1A1A"/>
        </w:rPr>
      </w:pPr>
    </w:p>
    <w:p w14:paraId="7CCA1AD3" w14:textId="77777777" w:rsidR="00F62AA9" w:rsidRPr="00F62AA9" w:rsidRDefault="00F62AA9" w:rsidP="00F62AA9">
      <w:pPr>
        <w:shd w:val="clear" w:color="auto" w:fill="FFFFFF"/>
        <w:rPr>
          <w:color w:val="1A1A1A"/>
        </w:rPr>
      </w:pPr>
      <w:r w:rsidRPr="00F62AA9">
        <w:rPr>
          <w:color w:val="1A1A1A"/>
        </w:rPr>
        <w:t>Barker, A., Krull, G., &amp; Mallinson, B. (2006). A proposed theoretical model for m-learning adoption in developing countries. Department of Information Systems, South Africa, Rhodes University Press.</w:t>
      </w:r>
    </w:p>
    <w:p w14:paraId="7073FCE0" w14:textId="77777777" w:rsidR="00F62AA9" w:rsidRPr="00F62AA9" w:rsidRDefault="00F62AA9" w:rsidP="00F62AA9">
      <w:pPr>
        <w:shd w:val="clear" w:color="auto" w:fill="FFFFFF"/>
        <w:rPr>
          <w:color w:val="1A1A1A"/>
        </w:rPr>
      </w:pPr>
    </w:p>
    <w:p w14:paraId="2CB909CC" w14:textId="77777777" w:rsidR="00F62AA9" w:rsidRPr="00F62AA9" w:rsidRDefault="00F62AA9" w:rsidP="00F62AA9">
      <w:pPr>
        <w:shd w:val="clear" w:color="auto" w:fill="FFFFFF"/>
        <w:rPr>
          <w:color w:val="1A1A1A"/>
        </w:rPr>
      </w:pPr>
      <w:r w:rsidRPr="00F62AA9">
        <w:rPr>
          <w:color w:val="1A1A1A"/>
        </w:rPr>
        <w:t>Cecconi, A. (2007). Social networking. Management and Evaluation of Instructional Technology and Distance Education Programmes. Nova; Nova Southeastern University.</w:t>
      </w:r>
    </w:p>
    <w:p w14:paraId="51B9AAA7" w14:textId="77777777" w:rsidR="00F62AA9" w:rsidRPr="00F62AA9" w:rsidRDefault="00F62AA9" w:rsidP="00F62AA9">
      <w:pPr>
        <w:shd w:val="clear" w:color="auto" w:fill="FFFFFF"/>
        <w:rPr>
          <w:color w:val="1A1A1A"/>
        </w:rPr>
      </w:pPr>
    </w:p>
    <w:p w14:paraId="5AD4B6D0" w14:textId="77777777" w:rsidR="00F62AA9" w:rsidRPr="00F62AA9" w:rsidRDefault="00F62AA9" w:rsidP="00F62AA9">
      <w:pPr>
        <w:shd w:val="clear" w:color="auto" w:fill="FFFFFF"/>
        <w:rPr>
          <w:color w:val="1A1A1A"/>
        </w:rPr>
      </w:pPr>
      <w:r w:rsidRPr="00F62AA9">
        <w:rPr>
          <w:color w:val="1A1A1A"/>
        </w:rPr>
        <w:t>Cheung, S. L. (2008). Using mobile phone messaging as a response medium in classroom experiments. Journal of Economic Education, Winter.</w:t>
      </w:r>
    </w:p>
    <w:p w14:paraId="2D7623DA" w14:textId="77777777" w:rsidR="00F62AA9" w:rsidRPr="00F62AA9" w:rsidRDefault="00F62AA9" w:rsidP="00F62AA9">
      <w:pPr>
        <w:shd w:val="clear" w:color="auto" w:fill="FFFFFF"/>
        <w:rPr>
          <w:color w:val="1A1A1A"/>
        </w:rPr>
      </w:pPr>
    </w:p>
    <w:p w14:paraId="284A3751" w14:textId="77777777" w:rsidR="00F62AA9" w:rsidRPr="00F62AA9" w:rsidRDefault="00F62AA9" w:rsidP="00F62AA9">
      <w:pPr>
        <w:shd w:val="clear" w:color="auto" w:fill="FFFFFF"/>
        <w:rPr>
          <w:color w:val="1A1A1A"/>
        </w:rPr>
      </w:pPr>
      <w:r w:rsidRPr="00F62AA9">
        <w:rPr>
          <w:color w:val="1A1A1A"/>
        </w:rPr>
        <w:t>Eccles, J. S., &amp; Templeton, J. (2002). Extracurricular and other after-school activities for youth. Review of Research in Education.</w:t>
      </w:r>
    </w:p>
    <w:p w14:paraId="4238DF17" w14:textId="77777777" w:rsidR="00F62AA9" w:rsidRPr="00F62AA9" w:rsidRDefault="00F62AA9" w:rsidP="00F62AA9">
      <w:pPr>
        <w:shd w:val="clear" w:color="auto" w:fill="FFFFFF"/>
        <w:rPr>
          <w:color w:val="1A1A1A"/>
        </w:rPr>
      </w:pPr>
    </w:p>
    <w:p w14:paraId="1AD345D5" w14:textId="77777777" w:rsidR="00F62AA9" w:rsidRPr="00F62AA9" w:rsidRDefault="00F62AA9" w:rsidP="00F62AA9">
      <w:pPr>
        <w:shd w:val="clear" w:color="auto" w:fill="FFFFFF"/>
        <w:rPr>
          <w:color w:val="1A1A1A"/>
        </w:rPr>
      </w:pPr>
      <w:r w:rsidRPr="00F62AA9">
        <w:rPr>
          <w:color w:val="1A1A1A"/>
        </w:rPr>
        <w:t>Gergen, K. J. (2002). The challenge of absent presence. In J. E. Katz &amp; M. Aakhus (Eds.), Perpetual contact: Mobile communication, private talk, public performance. Cambridge, UK: Cambridge University Press.</w:t>
      </w:r>
    </w:p>
    <w:p w14:paraId="362AB301" w14:textId="77777777" w:rsidR="00F62AA9" w:rsidRPr="00F62AA9" w:rsidRDefault="00F62AA9" w:rsidP="00F62AA9">
      <w:pPr>
        <w:shd w:val="clear" w:color="auto" w:fill="FFFFFF"/>
        <w:rPr>
          <w:color w:val="1A1A1A"/>
        </w:rPr>
      </w:pPr>
    </w:p>
    <w:p w14:paraId="1F21F0CD" w14:textId="77777777" w:rsidR="00F62AA9" w:rsidRPr="00F62AA9" w:rsidRDefault="00F62AA9" w:rsidP="00F62AA9">
      <w:pPr>
        <w:shd w:val="clear" w:color="auto" w:fill="FFFFFF"/>
        <w:rPr>
          <w:color w:val="1A1A1A"/>
        </w:rPr>
      </w:pPr>
      <w:r w:rsidRPr="00F62AA9">
        <w:rPr>
          <w:color w:val="1A1A1A"/>
        </w:rPr>
        <w:t>Hannon, B. A. (2014). Predicting college success: The relative contributions of five social personality factors, five cognitive/learning factors, and SAT scores. Journal of Education and Training Studies.</w:t>
      </w:r>
    </w:p>
    <w:p w14:paraId="741FAE3A" w14:textId="77777777" w:rsidR="00F62AA9" w:rsidRPr="00F62AA9" w:rsidRDefault="00F62AA9" w:rsidP="00F62AA9">
      <w:pPr>
        <w:shd w:val="clear" w:color="auto" w:fill="FFFFFF"/>
        <w:rPr>
          <w:color w:val="1A1A1A"/>
        </w:rPr>
      </w:pPr>
    </w:p>
    <w:p w14:paraId="7E6BEB64" w14:textId="77777777" w:rsidR="00F62AA9" w:rsidRPr="00F62AA9" w:rsidRDefault="00F62AA9" w:rsidP="00F62AA9">
      <w:pPr>
        <w:shd w:val="clear" w:color="auto" w:fill="FFFFFF"/>
        <w:rPr>
          <w:color w:val="1A1A1A"/>
        </w:rPr>
      </w:pPr>
      <w:r w:rsidRPr="00F62AA9">
        <w:rPr>
          <w:color w:val="1A1A1A"/>
        </w:rPr>
        <w:t>Haythornthwaite, C., &amp; Andrews, R. (2007). The Sage handbook of e-learning research. Great Britain: Sage Publications Ltd.</w:t>
      </w:r>
    </w:p>
    <w:p w14:paraId="0D325324" w14:textId="77777777" w:rsidR="00F62AA9" w:rsidRPr="00F62AA9" w:rsidRDefault="00F62AA9" w:rsidP="00F62AA9">
      <w:pPr>
        <w:shd w:val="clear" w:color="auto" w:fill="FFFFFF"/>
        <w:rPr>
          <w:color w:val="1A1A1A"/>
        </w:rPr>
      </w:pPr>
    </w:p>
    <w:p w14:paraId="5EAC50A3" w14:textId="77777777" w:rsidR="00F62AA9" w:rsidRPr="00F62AA9" w:rsidRDefault="00F62AA9" w:rsidP="00F62AA9">
      <w:pPr>
        <w:shd w:val="clear" w:color="auto" w:fill="FFFFFF"/>
        <w:rPr>
          <w:color w:val="1A1A1A"/>
        </w:rPr>
      </w:pPr>
      <w:r w:rsidRPr="00F62AA9">
        <w:rPr>
          <w:color w:val="1A1A1A"/>
        </w:rPr>
        <w:t>John, E. (2010). Facebook and other online social networking sites can lower grades, study says. Retrieved from (link unavailable)</w:t>
      </w:r>
    </w:p>
    <w:p w14:paraId="139E5EC6" w14:textId="77777777" w:rsidR="00F62AA9" w:rsidRPr="00F62AA9" w:rsidRDefault="00F62AA9" w:rsidP="00F62AA9">
      <w:pPr>
        <w:shd w:val="clear" w:color="auto" w:fill="FFFFFF"/>
        <w:rPr>
          <w:color w:val="1A1A1A"/>
        </w:rPr>
      </w:pPr>
    </w:p>
    <w:p w14:paraId="3DA69870" w14:textId="77777777" w:rsidR="00F62AA9" w:rsidRPr="00F62AA9" w:rsidRDefault="00F62AA9" w:rsidP="00F62AA9">
      <w:pPr>
        <w:shd w:val="clear" w:color="auto" w:fill="FFFFFF"/>
        <w:rPr>
          <w:color w:val="1A1A1A"/>
        </w:rPr>
      </w:pPr>
      <w:r w:rsidRPr="00F62AA9">
        <w:rPr>
          <w:color w:val="1A1A1A"/>
        </w:rPr>
        <w:t>Kimura, M. (2011). Mobile learning using mobile phones in Japan. Tokyo Women's Medical University, Japan. IGI Global.</w:t>
      </w:r>
    </w:p>
    <w:p w14:paraId="3B32D79B" w14:textId="77777777" w:rsidR="00F62AA9" w:rsidRPr="00F62AA9" w:rsidRDefault="00F62AA9" w:rsidP="00F62AA9">
      <w:pPr>
        <w:shd w:val="clear" w:color="auto" w:fill="FFFFFF"/>
        <w:rPr>
          <w:color w:val="1A1A1A"/>
        </w:rPr>
      </w:pPr>
    </w:p>
    <w:p w14:paraId="288623C3" w14:textId="77777777" w:rsidR="00F62AA9" w:rsidRPr="00F62AA9" w:rsidRDefault="00F62AA9" w:rsidP="00F62AA9">
      <w:pPr>
        <w:shd w:val="clear" w:color="auto" w:fill="FFFFFF"/>
        <w:rPr>
          <w:color w:val="1A1A1A"/>
        </w:rPr>
      </w:pPr>
      <w:r w:rsidRPr="00F62AA9">
        <w:rPr>
          <w:color w:val="1A1A1A"/>
        </w:rPr>
        <w:t>Lami, I. (2011). The use of social media among Nigerian youths. Retrieved from: (link unavailable)</w:t>
      </w:r>
    </w:p>
    <w:p w14:paraId="3D16AA22" w14:textId="77777777" w:rsidR="00F62AA9" w:rsidRPr="00F62AA9" w:rsidRDefault="00F62AA9" w:rsidP="00F62AA9">
      <w:pPr>
        <w:shd w:val="clear" w:color="auto" w:fill="FFFFFF"/>
        <w:rPr>
          <w:color w:val="1A1A1A"/>
        </w:rPr>
      </w:pPr>
    </w:p>
    <w:p w14:paraId="2989C055" w14:textId="77777777" w:rsidR="00F62AA9" w:rsidRPr="00F62AA9" w:rsidRDefault="00F62AA9" w:rsidP="00F62AA9">
      <w:pPr>
        <w:shd w:val="clear" w:color="auto" w:fill="FFFFFF"/>
        <w:rPr>
          <w:color w:val="1A1A1A"/>
        </w:rPr>
      </w:pPr>
      <w:r w:rsidRPr="00F62AA9">
        <w:rPr>
          <w:color w:val="1A1A1A"/>
        </w:rPr>
        <w:t>Lenhart, A. (2009). Adults and social network websites. Retrieved from: (link unavailable)</w:t>
      </w:r>
    </w:p>
    <w:p w14:paraId="24A43886" w14:textId="77777777" w:rsidR="00F62AA9" w:rsidRPr="00F62AA9" w:rsidRDefault="00F62AA9" w:rsidP="00F62AA9">
      <w:pPr>
        <w:shd w:val="clear" w:color="auto" w:fill="FFFFFF"/>
        <w:rPr>
          <w:color w:val="1A1A1A"/>
        </w:rPr>
      </w:pPr>
    </w:p>
    <w:p w14:paraId="4B1936A2" w14:textId="77777777" w:rsidR="00F62AA9" w:rsidRPr="00F62AA9" w:rsidRDefault="00F62AA9" w:rsidP="00F62AA9">
      <w:pPr>
        <w:shd w:val="clear" w:color="auto" w:fill="FFFFFF"/>
        <w:rPr>
          <w:color w:val="1A1A1A"/>
        </w:rPr>
      </w:pPr>
      <w:r w:rsidRPr="00F62AA9">
        <w:rPr>
          <w:color w:val="1A1A1A"/>
        </w:rPr>
        <w:t>Ling, R. S. (2004). Mobile connection: The cell phone's impact on society. San Francisco: Morgan Kaufmann.</w:t>
      </w:r>
    </w:p>
    <w:p w14:paraId="2151C968" w14:textId="77777777" w:rsidR="00F62AA9" w:rsidRPr="00F62AA9" w:rsidRDefault="00F62AA9" w:rsidP="00F62AA9">
      <w:pPr>
        <w:shd w:val="clear" w:color="auto" w:fill="FFFFFF"/>
        <w:rPr>
          <w:color w:val="1A1A1A"/>
        </w:rPr>
      </w:pPr>
    </w:p>
    <w:p w14:paraId="59A86B7A" w14:textId="77777777" w:rsidR="00F62AA9" w:rsidRPr="00F62AA9" w:rsidRDefault="00F62AA9" w:rsidP="00F62AA9">
      <w:pPr>
        <w:shd w:val="clear" w:color="auto" w:fill="FFFFFF"/>
        <w:rPr>
          <w:color w:val="1A1A1A"/>
        </w:rPr>
      </w:pPr>
      <w:r w:rsidRPr="00F62AA9">
        <w:rPr>
          <w:color w:val="1A1A1A"/>
        </w:rPr>
        <w:t>Livingston, A. (2004). Smartphones and other mobile devices: The Swiss army knives of the 21st century. Educause Quarterly.</w:t>
      </w:r>
    </w:p>
    <w:p w14:paraId="2D301936" w14:textId="77777777" w:rsidR="00F62AA9" w:rsidRPr="00F62AA9" w:rsidRDefault="00F62AA9" w:rsidP="00F62AA9">
      <w:pPr>
        <w:shd w:val="clear" w:color="auto" w:fill="FFFFFF"/>
        <w:rPr>
          <w:color w:val="1A1A1A"/>
        </w:rPr>
      </w:pPr>
    </w:p>
    <w:p w14:paraId="29440A0E" w14:textId="77777777" w:rsidR="00F62AA9" w:rsidRPr="00F62AA9" w:rsidRDefault="00F62AA9" w:rsidP="00F62AA9">
      <w:pPr>
        <w:shd w:val="clear" w:color="auto" w:fill="FFFFFF"/>
        <w:rPr>
          <w:color w:val="1A1A1A"/>
        </w:rPr>
      </w:pPr>
      <w:r w:rsidRPr="00F62AA9">
        <w:rPr>
          <w:color w:val="1A1A1A"/>
        </w:rPr>
        <w:t xml:space="preserve">Mahoney, C. R., Taylor, H. A., Kanarek, R. B., &amp; Samuel, P. (2005). Effect of breakfast composition on cognitive processes in elementary school children. Physiology &amp; </w:t>
      </w:r>
      <w:proofErr w:type="spellStart"/>
      <w:r w:rsidRPr="00F62AA9">
        <w:rPr>
          <w:color w:val="1A1A1A"/>
        </w:rPr>
        <w:t>Behavior</w:t>
      </w:r>
      <w:proofErr w:type="spellEnd"/>
      <w:r w:rsidRPr="00F62AA9">
        <w:rPr>
          <w:color w:val="1A1A1A"/>
        </w:rPr>
        <w:t>.</w:t>
      </w:r>
    </w:p>
    <w:p w14:paraId="324281F8" w14:textId="77777777" w:rsidR="00F62AA9" w:rsidRPr="00F62AA9" w:rsidRDefault="00F62AA9" w:rsidP="00F62AA9">
      <w:pPr>
        <w:shd w:val="clear" w:color="auto" w:fill="FFFFFF"/>
        <w:rPr>
          <w:color w:val="1A1A1A"/>
        </w:rPr>
      </w:pPr>
    </w:p>
    <w:p w14:paraId="3C80DA7D" w14:textId="77777777" w:rsidR="00F62AA9" w:rsidRPr="00F62AA9" w:rsidRDefault="00F62AA9" w:rsidP="00F62AA9">
      <w:pPr>
        <w:shd w:val="clear" w:color="auto" w:fill="FFFFFF"/>
        <w:rPr>
          <w:color w:val="1A1A1A"/>
        </w:rPr>
      </w:pPr>
      <w:r w:rsidRPr="00F62AA9">
        <w:rPr>
          <w:color w:val="1A1A1A"/>
        </w:rPr>
        <w:t>Miners, Z. (2009). Twitter takes a trip to college. US News &amp; World Report.</w:t>
      </w:r>
    </w:p>
    <w:p w14:paraId="364ACD9E" w14:textId="77777777" w:rsidR="00F62AA9" w:rsidRPr="00F62AA9" w:rsidRDefault="00F62AA9" w:rsidP="00F62AA9">
      <w:pPr>
        <w:shd w:val="clear" w:color="auto" w:fill="FFFFFF"/>
        <w:rPr>
          <w:color w:val="1A1A1A"/>
        </w:rPr>
      </w:pPr>
    </w:p>
    <w:p w14:paraId="6EBF08ED" w14:textId="77777777" w:rsidR="00F62AA9" w:rsidRPr="00F62AA9" w:rsidRDefault="00F62AA9" w:rsidP="00F62AA9">
      <w:pPr>
        <w:shd w:val="clear" w:color="auto" w:fill="FFFFFF"/>
        <w:rPr>
          <w:color w:val="1A1A1A"/>
        </w:rPr>
      </w:pPr>
      <w:r w:rsidRPr="00F62AA9">
        <w:rPr>
          <w:color w:val="1A1A1A"/>
        </w:rPr>
        <w:t>Morgan, K. (2012). The pros and cons of cell phone usage in college. Retrieved from: (link unavailable)</w:t>
      </w:r>
    </w:p>
    <w:p w14:paraId="31C666D5" w14:textId="77777777" w:rsidR="00F62AA9" w:rsidRPr="00F62AA9" w:rsidRDefault="00F62AA9" w:rsidP="00F62AA9">
      <w:pPr>
        <w:shd w:val="clear" w:color="auto" w:fill="FFFFFF"/>
        <w:rPr>
          <w:color w:val="1A1A1A"/>
        </w:rPr>
      </w:pPr>
    </w:p>
    <w:p w14:paraId="2363C13D" w14:textId="77777777" w:rsidR="00F62AA9" w:rsidRPr="00F62AA9" w:rsidRDefault="00F62AA9" w:rsidP="00F62AA9">
      <w:pPr>
        <w:shd w:val="clear" w:color="auto" w:fill="FFFFFF"/>
        <w:rPr>
          <w:color w:val="1A1A1A"/>
        </w:rPr>
      </w:pPr>
      <w:r w:rsidRPr="00F62AA9">
        <w:rPr>
          <w:color w:val="1A1A1A"/>
        </w:rPr>
        <w:t>Park, W. K. (2005). Phone addiction. Mobile Communication: Re-negotiation of the Social Sphere. London, L. Rich &amp; P. E. Pedersen (Eds.) Springer.</w:t>
      </w:r>
    </w:p>
    <w:p w14:paraId="44F8FC0E" w14:textId="77777777" w:rsidR="00F62AA9" w:rsidRPr="00F62AA9" w:rsidRDefault="00F62AA9" w:rsidP="00F62AA9">
      <w:pPr>
        <w:shd w:val="clear" w:color="auto" w:fill="FFFFFF"/>
        <w:rPr>
          <w:color w:val="1A1A1A"/>
        </w:rPr>
      </w:pPr>
    </w:p>
    <w:p w14:paraId="1EEA7616" w14:textId="77777777" w:rsidR="00F62AA9" w:rsidRPr="00F62AA9" w:rsidRDefault="00F62AA9" w:rsidP="00F62AA9">
      <w:pPr>
        <w:shd w:val="clear" w:color="auto" w:fill="FFFFFF"/>
        <w:rPr>
          <w:color w:val="1A1A1A"/>
        </w:rPr>
      </w:pPr>
      <w:r w:rsidRPr="00F62AA9">
        <w:rPr>
          <w:color w:val="1A1A1A"/>
        </w:rPr>
        <w:t>Rochelle, J. (2003). Unlocking the learning value of wireless mobile devices. Journal of Computer Assisted Learning.</w:t>
      </w:r>
    </w:p>
    <w:p w14:paraId="23C0EB08" w14:textId="77777777" w:rsidR="00F62AA9" w:rsidRPr="00F62AA9" w:rsidRDefault="00F62AA9" w:rsidP="00F62AA9">
      <w:pPr>
        <w:shd w:val="clear" w:color="auto" w:fill="FFFFFF"/>
        <w:rPr>
          <w:color w:val="1A1A1A"/>
        </w:rPr>
      </w:pPr>
    </w:p>
    <w:p w14:paraId="3B055EDC" w14:textId="77777777" w:rsidR="00F62AA9" w:rsidRPr="00F62AA9" w:rsidRDefault="00F62AA9" w:rsidP="00F62AA9">
      <w:pPr>
        <w:shd w:val="clear" w:color="auto" w:fill="FFFFFF"/>
        <w:rPr>
          <w:color w:val="1A1A1A"/>
        </w:rPr>
      </w:pPr>
      <w:r w:rsidRPr="00F62AA9">
        <w:rPr>
          <w:color w:val="1A1A1A"/>
        </w:rPr>
        <w:lastRenderedPageBreak/>
        <w:t xml:space="preserve">Taber, K. S. (2005). Conceptual development. </w:t>
      </w:r>
      <w:proofErr w:type="spellStart"/>
      <w:r w:rsidRPr="00F62AA9">
        <w:rPr>
          <w:color w:val="1A1A1A"/>
        </w:rPr>
        <w:t>Analyzing</w:t>
      </w:r>
      <w:proofErr w:type="spellEnd"/>
      <w:r w:rsidRPr="00F62AA9">
        <w:rPr>
          <w:color w:val="1A1A1A"/>
        </w:rPr>
        <w:t xml:space="preserve"> exemplary science teaching. Buckingham, UK: Open University Press.</w:t>
      </w:r>
    </w:p>
    <w:p w14:paraId="5814E64D" w14:textId="77777777" w:rsidR="00F62AA9" w:rsidRPr="00F62AA9" w:rsidRDefault="00F62AA9" w:rsidP="00F62AA9">
      <w:pPr>
        <w:shd w:val="clear" w:color="auto" w:fill="FFFFFF"/>
        <w:rPr>
          <w:color w:val="1A1A1A"/>
        </w:rPr>
      </w:pPr>
    </w:p>
    <w:p w14:paraId="34D403A5" w14:textId="77777777" w:rsidR="00F62AA9" w:rsidRPr="00F62AA9" w:rsidRDefault="00F62AA9" w:rsidP="00F62AA9">
      <w:pPr>
        <w:shd w:val="clear" w:color="auto" w:fill="FFFFFF"/>
        <w:rPr>
          <w:color w:val="1A1A1A"/>
        </w:rPr>
      </w:pPr>
      <w:r w:rsidRPr="00F62AA9">
        <w:rPr>
          <w:color w:val="1A1A1A"/>
        </w:rPr>
        <w:t>Tindell, D., &amp; Bohlander, R. (2011). The use and abuse of cell phones and text messaging in the classroom: A survey of college students. College Teaching.</w:t>
      </w:r>
    </w:p>
    <w:p w14:paraId="449CAB74" w14:textId="77777777" w:rsidR="00F62AA9" w:rsidRPr="00F62AA9" w:rsidRDefault="00F62AA9" w:rsidP="00F62AA9">
      <w:pPr>
        <w:shd w:val="clear" w:color="auto" w:fill="FFFFFF"/>
        <w:rPr>
          <w:color w:val="1A1A1A"/>
        </w:rPr>
      </w:pPr>
    </w:p>
    <w:p w14:paraId="496A6B2A" w14:textId="77777777" w:rsidR="00F62AA9" w:rsidRPr="00F62AA9" w:rsidRDefault="00F62AA9" w:rsidP="00F62AA9">
      <w:pPr>
        <w:shd w:val="clear" w:color="auto" w:fill="FFFFFF"/>
        <w:rPr>
          <w:color w:val="1A1A1A"/>
        </w:rPr>
      </w:pPr>
      <w:r w:rsidRPr="00F62AA9">
        <w:rPr>
          <w:color w:val="1A1A1A"/>
        </w:rPr>
        <w:t>Von Stumm, S., Hell, B., &amp; Chamorro-</w:t>
      </w:r>
      <w:proofErr w:type="spellStart"/>
      <w:r w:rsidRPr="00F62AA9">
        <w:rPr>
          <w:color w:val="1A1A1A"/>
        </w:rPr>
        <w:t>Premuzic</w:t>
      </w:r>
      <w:proofErr w:type="spellEnd"/>
      <w:r w:rsidRPr="00F62AA9">
        <w:rPr>
          <w:color w:val="1A1A1A"/>
        </w:rPr>
        <w:t>, T. (2011). The hungry mind: Intellectual curiosity is the third pillar of academic performance. Perspectives on Psychological Science.</w:t>
      </w:r>
    </w:p>
    <w:p w14:paraId="129E04ED" w14:textId="77777777" w:rsidR="00F62AA9" w:rsidRPr="00F62AA9" w:rsidRDefault="00F62AA9" w:rsidP="00F62AA9">
      <w:pPr>
        <w:shd w:val="clear" w:color="auto" w:fill="FFFFFF"/>
        <w:rPr>
          <w:color w:val="1A1A1A"/>
        </w:rPr>
      </w:pPr>
    </w:p>
    <w:p w14:paraId="532FA355" w14:textId="77777777" w:rsidR="00F62AA9" w:rsidRPr="00F62AA9" w:rsidRDefault="00F62AA9" w:rsidP="00F62AA9">
      <w:pPr>
        <w:shd w:val="clear" w:color="auto" w:fill="FFFFFF"/>
        <w:rPr>
          <w:color w:val="1A1A1A"/>
        </w:rPr>
      </w:pPr>
      <w:r w:rsidRPr="00F62AA9">
        <w:rPr>
          <w:color w:val="1A1A1A"/>
        </w:rPr>
        <w:t>Wagner, E. D. (2005). Enabling mobile learning. EDUCAUSE Review.</w:t>
      </w:r>
    </w:p>
    <w:p w14:paraId="6599C64C" w14:textId="77777777" w:rsidR="00F62AA9" w:rsidRPr="00F62AA9" w:rsidRDefault="00F62AA9" w:rsidP="00F62AA9">
      <w:pPr>
        <w:shd w:val="clear" w:color="auto" w:fill="FFFFFF"/>
        <w:rPr>
          <w:color w:val="1A1A1A"/>
        </w:rPr>
      </w:pPr>
    </w:p>
    <w:p w14:paraId="57594A51" w14:textId="77777777" w:rsidR="00F62AA9" w:rsidRPr="00F62AA9" w:rsidRDefault="00F62AA9" w:rsidP="00F62AA9">
      <w:pPr>
        <w:shd w:val="clear" w:color="auto" w:fill="FFFFFF"/>
        <w:rPr>
          <w:color w:val="1A1A1A"/>
        </w:rPr>
      </w:pPr>
      <w:r w:rsidRPr="00F62AA9">
        <w:rPr>
          <w:color w:val="1A1A1A"/>
        </w:rPr>
        <w:t>Young, K. S. (1998). Caught in the net: How to recognize the signs of internet addiction. New York: John Wiley and Sons Inc.</w:t>
      </w:r>
    </w:p>
    <w:p w14:paraId="1784F72B" w14:textId="77777777" w:rsidR="00F62AA9" w:rsidRPr="00F62AA9" w:rsidRDefault="00F62AA9" w:rsidP="005D4FC7">
      <w:pPr>
        <w:spacing w:line="480" w:lineRule="auto"/>
        <w:jc w:val="both"/>
        <w:rPr>
          <w:lang w:val="en-US"/>
        </w:rPr>
      </w:pPr>
    </w:p>
    <w:p w14:paraId="630AFC1E" w14:textId="77777777" w:rsidR="00F62AA9" w:rsidRPr="00F62AA9" w:rsidRDefault="00F62AA9" w:rsidP="005D4FC7">
      <w:pPr>
        <w:spacing w:line="480" w:lineRule="auto"/>
        <w:jc w:val="both"/>
        <w:rPr>
          <w:lang w:val="en-US"/>
        </w:rPr>
      </w:pPr>
    </w:p>
    <w:p w14:paraId="37770063" w14:textId="77777777" w:rsidR="00F62AA9" w:rsidRDefault="00F62AA9" w:rsidP="005D4FC7">
      <w:pPr>
        <w:spacing w:line="480" w:lineRule="auto"/>
        <w:jc w:val="both"/>
        <w:rPr>
          <w:lang w:val="en-US"/>
        </w:rPr>
      </w:pPr>
    </w:p>
    <w:p w14:paraId="6B56A89C" w14:textId="77777777" w:rsidR="007719E3" w:rsidRPr="00C43F67" w:rsidRDefault="007719E3" w:rsidP="00C43F67">
      <w:pPr>
        <w:pStyle w:val="NoSpacing"/>
        <w:spacing w:line="480" w:lineRule="auto"/>
        <w:jc w:val="both"/>
        <w:rPr>
          <w:rFonts w:ascii="Times New Roman" w:hAnsi="Times New Roman" w:cs="Times New Roman"/>
          <w:sz w:val="24"/>
          <w:szCs w:val="24"/>
        </w:rPr>
      </w:pPr>
    </w:p>
    <w:sectPr w:rsidR="007719E3" w:rsidRPr="00C43F67" w:rsidSect="005F0EF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21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3D72B" w14:textId="77777777" w:rsidR="008E67BE" w:rsidRDefault="008E67BE" w:rsidP="001F23F0">
      <w:r>
        <w:separator/>
      </w:r>
    </w:p>
  </w:endnote>
  <w:endnote w:type="continuationSeparator" w:id="0">
    <w:p w14:paraId="7A508539" w14:textId="77777777" w:rsidR="008E67BE" w:rsidRDefault="008E67BE" w:rsidP="001F2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8E1B7" w14:textId="77777777" w:rsidR="00800401" w:rsidRDefault="008004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5439057"/>
      <w:docPartObj>
        <w:docPartGallery w:val="Page Numbers (Bottom of Page)"/>
        <w:docPartUnique/>
      </w:docPartObj>
    </w:sdtPr>
    <w:sdtEndPr>
      <w:rPr>
        <w:noProof/>
      </w:rPr>
    </w:sdtEndPr>
    <w:sdtContent>
      <w:p w14:paraId="7F7AE037" w14:textId="77777777" w:rsidR="00BF5435" w:rsidRDefault="00BF5435">
        <w:pPr>
          <w:pStyle w:val="Footer"/>
          <w:jc w:val="center"/>
        </w:pPr>
        <w:r>
          <w:fldChar w:fldCharType="begin"/>
        </w:r>
        <w:r>
          <w:instrText xml:space="preserve"> PAGE   \* MERGEFORMAT </w:instrText>
        </w:r>
        <w:r>
          <w:fldChar w:fldCharType="separate"/>
        </w:r>
        <w:r>
          <w:rPr>
            <w:noProof/>
          </w:rPr>
          <w:t>40</w:t>
        </w:r>
        <w:r>
          <w:rPr>
            <w:noProof/>
          </w:rPr>
          <w:fldChar w:fldCharType="end"/>
        </w:r>
      </w:p>
    </w:sdtContent>
  </w:sdt>
  <w:p w14:paraId="27F88AA1" w14:textId="77777777" w:rsidR="00BF5435" w:rsidRDefault="00BF54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C4B26" w14:textId="77777777" w:rsidR="00800401" w:rsidRDefault="008004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14139" w14:textId="77777777" w:rsidR="008E67BE" w:rsidRDefault="008E67BE" w:rsidP="001F23F0">
      <w:r>
        <w:separator/>
      </w:r>
    </w:p>
  </w:footnote>
  <w:footnote w:type="continuationSeparator" w:id="0">
    <w:p w14:paraId="333BB14B" w14:textId="77777777" w:rsidR="008E67BE" w:rsidRDefault="008E67BE" w:rsidP="001F2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19B51" w14:textId="59765572" w:rsidR="00800401" w:rsidRDefault="008E67BE">
    <w:pPr>
      <w:pStyle w:val="Header"/>
    </w:pPr>
    <w:r>
      <w:rPr>
        <w:noProof/>
      </w:rPr>
      <w:pict w14:anchorId="66D6CC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0967766" o:spid="_x0000_s2050" type="#_x0000_t136" style="position:absolute;margin-left:0;margin-top:0;width:548.1pt;height:60.9pt;rotation:315;z-index:-251655168;mso-position-horizontal:center;mso-position-horizontal-relative:margin;mso-position-vertical:center;mso-position-vertical-relative:margin" o:allowincell="f" fillcolor="silver" stroked="f">
          <v:fill opacity=".5"/>
          <v:textpath style="font-family:&quot;Times New Roman&quot;;font-size:1pt" string="UNDER PEER REVIEW"/>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BE1ED" w14:textId="42DC9B93" w:rsidR="00800401" w:rsidRDefault="008E67BE">
    <w:pPr>
      <w:pStyle w:val="Header"/>
    </w:pPr>
    <w:r>
      <w:rPr>
        <w:noProof/>
      </w:rPr>
      <w:pict w14:anchorId="39851D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0967767" o:spid="_x0000_s2051" type="#_x0000_t136" style="position:absolute;margin-left:0;margin-top:0;width:548.1pt;height:60.9pt;rotation:315;z-index:-251653120;mso-position-horizontal:center;mso-position-horizontal-relative:margin;mso-position-vertical:center;mso-position-vertical-relative:margin" o:allowincell="f" fillcolor="silver" stroked="f">
          <v:fill opacity=".5"/>
          <v:textpath style="font-family:&quot;Times New Roman&quot;;font-size:1pt" string="UNDER PEER REVIEW"/>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A78B" w14:textId="1B1DBD7D" w:rsidR="00800401" w:rsidRDefault="008E67BE">
    <w:pPr>
      <w:pStyle w:val="Header"/>
    </w:pPr>
    <w:r>
      <w:rPr>
        <w:noProof/>
      </w:rPr>
      <w:pict w14:anchorId="5E91D1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0967765" o:spid="_x0000_s2049" type="#_x0000_t136" style="position:absolute;margin-left:0;margin-top:0;width:548.1pt;height:60.9pt;rotation:315;z-index:-251657216;mso-position-horizontal:center;mso-position-horizontal-relative:margin;mso-position-vertical:center;mso-position-vertical-relative:margin" o:allowincell="f" fillcolor="silver" stroked="f">
          <v:fill opacity=".5"/>
          <v:textpath style="font-family:&quot;Times New Roman&quot;;font-size:1pt" string="UNDER PEER REVIEW"/>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01441"/>
    <w:multiLevelType w:val="hybridMultilevel"/>
    <w:tmpl w:val="2A929B0C"/>
    <w:lvl w:ilvl="0" w:tplc="193C607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B5A7B"/>
    <w:multiLevelType w:val="hybridMultilevel"/>
    <w:tmpl w:val="AF480F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B6AF8"/>
    <w:multiLevelType w:val="hybridMultilevel"/>
    <w:tmpl w:val="D6C27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47E96"/>
    <w:multiLevelType w:val="hybridMultilevel"/>
    <w:tmpl w:val="059456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7C5C0B"/>
    <w:multiLevelType w:val="hybridMultilevel"/>
    <w:tmpl w:val="A4304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2A071C"/>
    <w:multiLevelType w:val="hybridMultilevel"/>
    <w:tmpl w:val="E59C2D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740888"/>
    <w:multiLevelType w:val="hybridMultilevel"/>
    <w:tmpl w:val="E3640E6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3E53A5"/>
    <w:multiLevelType w:val="hybridMultilevel"/>
    <w:tmpl w:val="59B8824E"/>
    <w:lvl w:ilvl="0" w:tplc="0409001B">
      <w:start w:val="1"/>
      <w:numFmt w:val="lowerRoman"/>
      <w:lvlText w:val="%1."/>
      <w:lvlJc w:val="righ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8" w15:restartNumberingAfterBreak="0">
    <w:nsid w:val="5A4B34AF"/>
    <w:multiLevelType w:val="hybridMultilevel"/>
    <w:tmpl w:val="B7B89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15595A"/>
    <w:multiLevelType w:val="hybridMultilevel"/>
    <w:tmpl w:val="8CD0A66C"/>
    <w:lvl w:ilvl="0" w:tplc="CC52000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D74F49"/>
    <w:multiLevelType w:val="hybridMultilevel"/>
    <w:tmpl w:val="0CECF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44234F"/>
    <w:multiLevelType w:val="hybridMultilevel"/>
    <w:tmpl w:val="059456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1445E8"/>
    <w:multiLevelType w:val="hybridMultilevel"/>
    <w:tmpl w:val="0CECF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
  </w:num>
  <w:num w:numId="4">
    <w:abstractNumId w:val="7"/>
  </w:num>
  <w:num w:numId="5">
    <w:abstractNumId w:val="5"/>
  </w:num>
  <w:num w:numId="6">
    <w:abstractNumId w:val="0"/>
  </w:num>
  <w:num w:numId="7">
    <w:abstractNumId w:val="2"/>
  </w:num>
  <w:num w:numId="8">
    <w:abstractNumId w:val="12"/>
  </w:num>
  <w:num w:numId="9">
    <w:abstractNumId w:val="3"/>
  </w:num>
  <w:num w:numId="10">
    <w:abstractNumId w:val="11"/>
  </w:num>
  <w:num w:numId="11">
    <w:abstractNumId w:val="10"/>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UwMDY0MTO0tDAysjBV0lEKTi0uzszPAykwrAUACUGJHSwAAAA="/>
  </w:docVars>
  <w:rsids>
    <w:rsidRoot w:val="009173C0"/>
    <w:rsid w:val="0000330B"/>
    <w:rsid w:val="00003AF3"/>
    <w:rsid w:val="00006C75"/>
    <w:rsid w:val="00016339"/>
    <w:rsid w:val="00040140"/>
    <w:rsid w:val="00045C01"/>
    <w:rsid w:val="00076D1D"/>
    <w:rsid w:val="00083D53"/>
    <w:rsid w:val="00086396"/>
    <w:rsid w:val="00091B68"/>
    <w:rsid w:val="000A1C48"/>
    <w:rsid w:val="000A7721"/>
    <w:rsid w:val="000B535D"/>
    <w:rsid w:val="000B5F60"/>
    <w:rsid w:val="000B76DA"/>
    <w:rsid w:val="000C2C0F"/>
    <w:rsid w:val="000D107F"/>
    <w:rsid w:val="000D6836"/>
    <w:rsid w:val="000E43BF"/>
    <w:rsid w:val="000F74F3"/>
    <w:rsid w:val="0010048C"/>
    <w:rsid w:val="001259A3"/>
    <w:rsid w:val="00126F76"/>
    <w:rsid w:val="001306B7"/>
    <w:rsid w:val="001352F7"/>
    <w:rsid w:val="00166332"/>
    <w:rsid w:val="00171EFC"/>
    <w:rsid w:val="0018070E"/>
    <w:rsid w:val="00192C93"/>
    <w:rsid w:val="001A2E8C"/>
    <w:rsid w:val="001B1D11"/>
    <w:rsid w:val="001B27AE"/>
    <w:rsid w:val="001D2933"/>
    <w:rsid w:val="001D3AB0"/>
    <w:rsid w:val="001E0988"/>
    <w:rsid w:val="001F23F0"/>
    <w:rsid w:val="00210226"/>
    <w:rsid w:val="002267F5"/>
    <w:rsid w:val="00232139"/>
    <w:rsid w:val="00234430"/>
    <w:rsid w:val="002426D3"/>
    <w:rsid w:val="00245AEA"/>
    <w:rsid w:val="00255369"/>
    <w:rsid w:val="002559A5"/>
    <w:rsid w:val="00255F83"/>
    <w:rsid w:val="002661D0"/>
    <w:rsid w:val="00273F2F"/>
    <w:rsid w:val="00280732"/>
    <w:rsid w:val="002B0688"/>
    <w:rsid w:val="002D132F"/>
    <w:rsid w:val="002D18D0"/>
    <w:rsid w:val="002E12E8"/>
    <w:rsid w:val="002E3A77"/>
    <w:rsid w:val="002E6AF6"/>
    <w:rsid w:val="003166C9"/>
    <w:rsid w:val="00327FAA"/>
    <w:rsid w:val="003611B2"/>
    <w:rsid w:val="00363FE9"/>
    <w:rsid w:val="00375097"/>
    <w:rsid w:val="00387060"/>
    <w:rsid w:val="0039741F"/>
    <w:rsid w:val="003A37FF"/>
    <w:rsid w:val="003A733B"/>
    <w:rsid w:val="003C1623"/>
    <w:rsid w:val="004171C8"/>
    <w:rsid w:val="00426B1C"/>
    <w:rsid w:val="004278EF"/>
    <w:rsid w:val="00442167"/>
    <w:rsid w:val="00452B89"/>
    <w:rsid w:val="004537F3"/>
    <w:rsid w:val="004547B7"/>
    <w:rsid w:val="0047062E"/>
    <w:rsid w:val="0049419C"/>
    <w:rsid w:val="004A016B"/>
    <w:rsid w:val="004A0A41"/>
    <w:rsid w:val="004A6836"/>
    <w:rsid w:val="004A6C90"/>
    <w:rsid w:val="004B7056"/>
    <w:rsid w:val="004C1E80"/>
    <w:rsid w:val="005439CC"/>
    <w:rsid w:val="00546A48"/>
    <w:rsid w:val="00566FBB"/>
    <w:rsid w:val="005746E6"/>
    <w:rsid w:val="005756B3"/>
    <w:rsid w:val="00575E80"/>
    <w:rsid w:val="0058159C"/>
    <w:rsid w:val="005845A4"/>
    <w:rsid w:val="00585F86"/>
    <w:rsid w:val="00596CEA"/>
    <w:rsid w:val="00596E41"/>
    <w:rsid w:val="005A175B"/>
    <w:rsid w:val="005B0E38"/>
    <w:rsid w:val="005D4FC7"/>
    <w:rsid w:val="005E7DC7"/>
    <w:rsid w:val="005F0EF9"/>
    <w:rsid w:val="005F41A6"/>
    <w:rsid w:val="00601AC1"/>
    <w:rsid w:val="00603AB3"/>
    <w:rsid w:val="00607CA9"/>
    <w:rsid w:val="006238B1"/>
    <w:rsid w:val="00625848"/>
    <w:rsid w:val="00635F5D"/>
    <w:rsid w:val="0065005C"/>
    <w:rsid w:val="00655A73"/>
    <w:rsid w:val="00655AB7"/>
    <w:rsid w:val="006626E3"/>
    <w:rsid w:val="00664F6B"/>
    <w:rsid w:val="00672115"/>
    <w:rsid w:val="006860E5"/>
    <w:rsid w:val="006A5F88"/>
    <w:rsid w:val="006A6726"/>
    <w:rsid w:val="006B342B"/>
    <w:rsid w:val="006B4D13"/>
    <w:rsid w:val="006D041F"/>
    <w:rsid w:val="006F3419"/>
    <w:rsid w:val="006F3D7F"/>
    <w:rsid w:val="006F6101"/>
    <w:rsid w:val="007010BB"/>
    <w:rsid w:val="00702197"/>
    <w:rsid w:val="007124F0"/>
    <w:rsid w:val="007221E2"/>
    <w:rsid w:val="0073301D"/>
    <w:rsid w:val="00736C1D"/>
    <w:rsid w:val="007420B6"/>
    <w:rsid w:val="00743796"/>
    <w:rsid w:val="00760DC6"/>
    <w:rsid w:val="00763F52"/>
    <w:rsid w:val="00765AE9"/>
    <w:rsid w:val="00767C5A"/>
    <w:rsid w:val="007719E3"/>
    <w:rsid w:val="00774016"/>
    <w:rsid w:val="007800AB"/>
    <w:rsid w:val="0078230A"/>
    <w:rsid w:val="007A5FE6"/>
    <w:rsid w:val="007C2708"/>
    <w:rsid w:val="007D0333"/>
    <w:rsid w:val="007D20B6"/>
    <w:rsid w:val="00800401"/>
    <w:rsid w:val="0082139E"/>
    <w:rsid w:val="0082642F"/>
    <w:rsid w:val="008354CF"/>
    <w:rsid w:val="008406B3"/>
    <w:rsid w:val="00840D22"/>
    <w:rsid w:val="00853361"/>
    <w:rsid w:val="00866D48"/>
    <w:rsid w:val="0087196F"/>
    <w:rsid w:val="00886ED8"/>
    <w:rsid w:val="0089073A"/>
    <w:rsid w:val="00897C04"/>
    <w:rsid w:val="008A42E7"/>
    <w:rsid w:val="008A7707"/>
    <w:rsid w:val="008B46D2"/>
    <w:rsid w:val="008D1221"/>
    <w:rsid w:val="008D17DF"/>
    <w:rsid w:val="008D217A"/>
    <w:rsid w:val="008D5591"/>
    <w:rsid w:val="008D69C1"/>
    <w:rsid w:val="008D7C1B"/>
    <w:rsid w:val="008E1B59"/>
    <w:rsid w:val="008E4DB0"/>
    <w:rsid w:val="008E67BE"/>
    <w:rsid w:val="00913482"/>
    <w:rsid w:val="00915BEA"/>
    <w:rsid w:val="009173C0"/>
    <w:rsid w:val="00927EE8"/>
    <w:rsid w:val="00936CD0"/>
    <w:rsid w:val="00977B42"/>
    <w:rsid w:val="009B366E"/>
    <w:rsid w:val="009C6599"/>
    <w:rsid w:val="009D3FFE"/>
    <w:rsid w:val="00A04133"/>
    <w:rsid w:val="00A27F02"/>
    <w:rsid w:val="00A619CD"/>
    <w:rsid w:val="00A64592"/>
    <w:rsid w:val="00A64FFB"/>
    <w:rsid w:val="00A71711"/>
    <w:rsid w:val="00AA36AC"/>
    <w:rsid w:val="00AB152E"/>
    <w:rsid w:val="00AC3D1D"/>
    <w:rsid w:val="00AD109D"/>
    <w:rsid w:val="00AD521C"/>
    <w:rsid w:val="00AE742E"/>
    <w:rsid w:val="00AF19DD"/>
    <w:rsid w:val="00AF2D63"/>
    <w:rsid w:val="00B060C4"/>
    <w:rsid w:val="00B1297F"/>
    <w:rsid w:val="00B2424C"/>
    <w:rsid w:val="00B41A7F"/>
    <w:rsid w:val="00B459FA"/>
    <w:rsid w:val="00B7059D"/>
    <w:rsid w:val="00B70E8D"/>
    <w:rsid w:val="00BA2C67"/>
    <w:rsid w:val="00BA3D6F"/>
    <w:rsid w:val="00BB4D3F"/>
    <w:rsid w:val="00BC1595"/>
    <w:rsid w:val="00BC5F4E"/>
    <w:rsid w:val="00BD033A"/>
    <w:rsid w:val="00BF5435"/>
    <w:rsid w:val="00C0120C"/>
    <w:rsid w:val="00C0326C"/>
    <w:rsid w:val="00C07F25"/>
    <w:rsid w:val="00C132A7"/>
    <w:rsid w:val="00C2548C"/>
    <w:rsid w:val="00C41F69"/>
    <w:rsid w:val="00C43BD7"/>
    <w:rsid w:val="00C43F67"/>
    <w:rsid w:val="00C47FF3"/>
    <w:rsid w:val="00C55C88"/>
    <w:rsid w:val="00C57568"/>
    <w:rsid w:val="00C664D2"/>
    <w:rsid w:val="00C73FF5"/>
    <w:rsid w:val="00C859E7"/>
    <w:rsid w:val="00C85A7D"/>
    <w:rsid w:val="00C97AAC"/>
    <w:rsid w:val="00CA2671"/>
    <w:rsid w:val="00CA386B"/>
    <w:rsid w:val="00CB3013"/>
    <w:rsid w:val="00CB3C45"/>
    <w:rsid w:val="00CB4925"/>
    <w:rsid w:val="00CC6351"/>
    <w:rsid w:val="00CC6BCF"/>
    <w:rsid w:val="00CD04DD"/>
    <w:rsid w:val="00CD2990"/>
    <w:rsid w:val="00CE4CA0"/>
    <w:rsid w:val="00D03959"/>
    <w:rsid w:val="00D05F2B"/>
    <w:rsid w:val="00D125D0"/>
    <w:rsid w:val="00D15CEB"/>
    <w:rsid w:val="00D2399E"/>
    <w:rsid w:val="00D2790D"/>
    <w:rsid w:val="00D44900"/>
    <w:rsid w:val="00D47382"/>
    <w:rsid w:val="00D66B9D"/>
    <w:rsid w:val="00D678B2"/>
    <w:rsid w:val="00D67B5C"/>
    <w:rsid w:val="00D72AFE"/>
    <w:rsid w:val="00D738CD"/>
    <w:rsid w:val="00D73F5F"/>
    <w:rsid w:val="00D74F8C"/>
    <w:rsid w:val="00D75C43"/>
    <w:rsid w:val="00D976F3"/>
    <w:rsid w:val="00DB7852"/>
    <w:rsid w:val="00DB7A26"/>
    <w:rsid w:val="00DC5571"/>
    <w:rsid w:val="00DE54D5"/>
    <w:rsid w:val="00DF01D3"/>
    <w:rsid w:val="00DF26E3"/>
    <w:rsid w:val="00E1124D"/>
    <w:rsid w:val="00E16317"/>
    <w:rsid w:val="00E23706"/>
    <w:rsid w:val="00E56297"/>
    <w:rsid w:val="00E60112"/>
    <w:rsid w:val="00E63791"/>
    <w:rsid w:val="00E67E6A"/>
    <w:rsid w:val="00E72528"/>
    <w:rsid w:val="00E764CB"/>
    <w:rsid w:val="00E921C1"/>
    <w:rsid w:val="00EA0A4C"/>
    <w:rsid w:val="00EA5B77"/>
    <w:rsid w:val="00EC112E"/>
    <w:rsid w:val="00EE319A"/>
    <w:rsid w:val="00EE7EB9"/>
    <w:rsid w:val="00EF1E36"/>
    <w:rsid w:val="00EF2918"/>
    <w:rsid w:val="00F0595C"/>
    <w:rsid w:val="00F219A2"/>
    <w:rsid w:val="00F30F11"/>
    <w:rsid w:val="00F56CB6"/>
    <w:rsid w:val="00F57017"/>
    <w:rsid w:val="00F62AA9"/>
    <w:rsid w:val="00F72BC5"/>
    <w:rsid w:val="00F74F6D"/>
    <w:rsid w:val="00F852FA"/>
    <w:rsid w:val="00F9151C"/>
    <w:rsid w:val="00F91A0F"/>
    <w:rsid w:val="00FC15AA"/>
    <w:rsid w:val="00FD00F8"/>
    <w:rsid w:val="00FD06DF"/>
    <w:rsid w:val="00FD22B7"/>
    <w:rsid w:val="00FD7148"/>
    <w:rsid w:val="00FD7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3EF692A"/>
  <w15:docId w15:val="{03106AD0-EDA9-4B4A-BCE2-0CB95F32E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2AA9"/>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7401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67B5C"/>
    <w:pPr>
      <w:spacing w:after="200" w:line="276"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58159C"/>
    <w:rPr>
      <w:rFonts w:ascii="Tahoma" w:hAnsi="Tahoma" w:cs="Tahoma"/>
      <w:sz w:val="16"/>
      <w:szCs w:val="16"/>
    </w:rPr>
  </w:style>
  <w:style w:type="character" w:customStyle="1" w:styleId="BalloonTextChar">
    <w:name w:val="Balloon Text Char"/>
    <w:basedOn w:val="DefaultParagraphFont"/>
    <w:link w:val="BalloonText"/>
    <w:uiPriority w:val="99"/>
    <w:semiHidden/>
    <w:rsid w:val="0058159C"/>
    <w:rPr>
      <w:rFonts w:ascii="Tahoma" w:hAnsi="Tahoma" w:cs="Tahoma"/>
      <w:sz w:val="16"/>
      <w:szCs w:val="16"/>
      <w:lang w:val="en-GB"/>
    </w:rPr>
  </w:style>
  <w:style w:type="paragraph" w:styleId="Header">
    <w:name w:val="header"/>
    <w:basedOn w:val="Normal"/>
    <w:link w:val="HeaderChar"/>
    <w:uiPriority w:val="99"/>
    <w:unhideWhenUsed/>
    <w:rsid w:val="001F23F0"/>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F23F0"/>
    <w:rPr>
      <w:lang w:val="en-GB"/>
    </w:rPr>
  </w:style>
  <w:style w:type="paragraph" w:styleId="Footer">
    <w:name w:val="footer"/>
    <w:basedOn w:val="Normal"/>
    <w:link w:val="FooterChar"/>
    <w:uiPriority w:val="99"/>
    <w:unhideWhenUsed/>
    <w:rsid w:val="001F23F0"/>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F23F0"/>
    <w:rPr>
      <w:lang w:val="en-GB"/>
    </w:rPr>
  </w:style>
  <w:style w:type="paragraph" w:styleId="NoSpacing">
    <w:name w:val="No Spacing"/>
    <w:uiPriority w:val="1"/>
    <w:qFormat/>
    <w:rsid w:val="000B535D"/>
    <w:pPr>
      <w:spacing w:after="0" w:line="240" w:lineRule="auto"/>
    </w:pPr>
  </w:style>
  <w:style w:type="table" w:styleId="TableGrid">
    <w:name w:val="Table Grid"/>
    <w:basedOn w:val="TableNormal"/>
    <w:uiPriority w:val="59"/>
    <w:rsid w:val="000B53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aliases w:val="Light"/>
    <w:basedOn w:val="TableNormal"/>
    <w:uiPriority w:val="60"/>
    <w:rsid w:val="00CD04D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756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Emphasis">
    <w:name w:val="Emphasis"/>
    <w:basedOn w:val="DefaultParagraphFont"/>
    <w:uiPriority w:val="20"/>
    <w:qFormat/>
    <w:rsid w:val="00D15CEB"/>
    <w:rPr>
      <w:i/>
      <w:iCs/>
    </w:rPr>
  </w:style>
  <w:style w:type="character" w:styleId="Hyperlink">
    <w:name w:val="Hyperlink"/>
    <w:basedOn w:val="DefaultParagraphFont"/>
    <w:uiPriority w:val="99"/>
    <w:unhideWhenUsed/>
    <w:rsid w:val="00D15CEB"/>
    <w:rPr>
      <w:color w:val="0000FF" w:themeColor="hyperlink"/>
      <w:u w:val="single"/>
    </w:rPr>
  </w:style>
  <w:style w:type="character" w:styleId="UnresolvedMention">
    <w:name w:val="Unresolved Mention"/>
    <w:basedOn w:val="DefaultParagraphFont"/>
    <w:uiPriority w:val="99"/>
    <w:semiHidden/>
    <w:unhideWhenUsed/>
    <w:rsid w:val="00D15CEB"/>
    <w:rPr>
      <w:color w:val="605E5C"/>
      <w:shd w:val="clear" w:color="auto" w:fill="E1DFDD"/>
    </w:rPr>
  </w:style>
  <w:style w:type="character" w:styleId="FollowedHyperlink">
    <w:name w:val="FollowedHyperlink"/>
    <w:basedOn w:val="DefaultParagraphFont"/>
    <w:uiPriority w:val="99"/>
    <w:semiHidden/>
    <w:unhideWhenUsed/>
    <w:rsid w:val="00D15C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542859">
      <w:bodyDiv w:val="1"/>
      <w:marLeft w:val="0"/>
      <w:marRight w:val="0"/>
      <w:marTop w:val="0"/>
      <w:marBottom w:val="0"/>
      <w:divBdr>
        <w:top w:val="none" w:sz="0" w:space="0" w:color="auto"/>
        <w:left w:val="none" w:sz="0" w:space="0" w:color="auto"/>
        <w:bottom w:val="none" w:sz="0" w:space="0" w:color="auto"/>
        <w:right w:val="none" w:sz="0" w:space="0" w:color="auto"/>
      </w:divBdr>
    </w:div>
    <w:div w:id="760565468">
      <w:bodyDiv w:val="1"/>
      <w:marLeft w:val="0"/>
      <w:marRight w:val="0"/>
      <w:marTop w:val="0"/>
      <w:marBottom w:val="0"/>
      <w:divBdr>
        <w:top w:val="none" w:sz="0" w:space="0" w:color="auto"/>
        <w:left w:val="none" w:sz="0" w:space="0" w:color="auto"/>
        <w:bottom w:val="none" w:sz="0" w:space="0" w:color="auto"/>
        <w:right w:val="none" w:sz="0" w:space="0" w:color="auto"/>
      </w:divBdr>
    </w:div>
    <w:div w:id="818494329">
      <w:bodyDiv w:val="1"/>
      <w:marLeft w:val="0"/>
      <w:marRight w:val="0"/>
      <w:marTop w:val="0"/>
      <w:marBottom w:val="0"/>
      <w:divBdr>
        <w:top w:val="none" w:sz="0" w:space="0" w:color="auto"/>
        <w:left w:val="none" w:sz="0" w:space="0" w:color="auto"/>
        <w:bottom w:val="none" w:sz="0" w:space="0" w:color="auto"/>
        <w:right w:val="none" w:sz="0" w:space="0" w:color="auto"/>
      </w:divBdr>
      <w:divsChild>
        <w:div w:id="2042973883">
          <w:marLeft w:val="0"/>
          <w:marRight w:val="0"/>
          <w:marTop w:val="0"/>
          <w:marBottom w:val="0"/>
          <w:divBdr>
            <w:top w:val="none" w:sz="0" w:space="0" w:color="auto"/>
            <w:left w:val="none" w:sz="0" w:space="0" w:color="auto"/>
            <w:bottom w:val="none" w:sz="0" w:space="0" w:color="auto"/>
            <w:right w:val="none" w:sz="0" w:space="0" w:color="auto"/>
          </w:divBdr>
        </w:div>
        <w:div w:id="1868250708">
          <w:marLeft w:val="0"/>
          <w:marRight w:val="0"/>
          <w:marTop w:val="0"/>
          <w:marBottom w:val="0"/>
          <w:divBdr>
            <w:top w:val="none" w:sz="0" w:space="0" w:color="auto"/>
            <w:left w:val="none" w:sz="0" w:space="0" w:color="auto"/>
            <w:bottom w:val="none" w:sz="0" w:space="0" w:color="auto"/>
            <w:right w:val="none" w:sz="0" w:space="0" w:color="auto"/>
          </w:divBdr>
        </w:div>
        <w:div w:id="898321329">
          <w:marLeft w:val="0"/>
          <w:marRight w:val="0"/>
          <w:marTop w:val="0"/>
          <w:marBottom w:val="0"/>
          <w:divBdr>
            <w:top w:val="none" w:sz="0" w:space="0" w:color="auto"/>
            <w:left w:val="none" w:sz="0" w:space="0" w:color="auto"/>
            <w:bottom w:val="none" w:sz="0" w:space="0" w:color="auto"/>
            <w:right w:val="none" w:sz="0" w:space="0" w:color="auto"/>
          </w:divBdr>
        </w:div>
        <w:div w:id="1910652923">
          <w:marLeft w:val="0"/>
          <w:marRight w:val="0"/>
          <w:marTop w:val="0"/>
          <w:marBottom w:val="0"/>
          <w:divBdr>
            <w:top w:val="none" w:sz="0" w:space="0" w:color="auto"/>
            <w:left w:val="none" w:sz="0" w:space="0" w:color="auto"/>
            <w:bottom w:val="none" w:sz="0" w:space="0" w:color="auto"/>
            <w:right w:val="none" w:sz="0" w:space="0" w:color="auto"/>
          </w:divBdr>
        </w:div>
        <w:div w:id="774903216">
          <w:marLeft w:val="0"/>
          <w:marRight w:val="0"/>
          <w:marTop w:val="0"/>
          <w:marBottom w:val="0"/>
          <w:divBdr>
            <w:top w:val="none" w:sz="0" w:space="0" w:color="auto"/>
            <w:left w:val="none" w:sz="0" w:space="0" w:color="auto"/>
            <w:bottom w:val="none" w:sz="0" w:space="0" w:color="auto"/>
            <w:right w:val="none" w:sz="0" w:space="0" w:color="auto"/>
          </w:divBdr>
        </w:div>
        <w:div w:id="289214676">
          <w:marLeft w:val="0"/>
          <w:marRight w:val="0"/>
          <w:marTop w:val="0"/>
          <w:marBottom w:val="0"/>
          <w:divBdr>
            <w:top w:val="none" w:sz="0" w:space="0" w:color="auto"/>
            <w:left w:val="none" w:sz="0" w:space="0" w:color="auto"/>
            <w:bottom w:val="none" w:sz="0" w:space="0" w:color="auto"/>
            <w:right w:val="none" w:sz="0" w:space="0" w:color="auto"/>
          </w:divBdr>
        </w:div>
        <w:div w:id="262343980">
          <w:marLeft w:val="0"/>
          <w:marRight w:val="0"/>
          <w:marTop w:val="0"/>
          <w:marBottom w:val="0"/>
          <w:divBdr>
            <w:top w:val="none" w:sz="0" w:space="0" w:color="auto"/>
            <w:left w:val="none" w:sz="0" w:space="0" w:color="auto"/>
            <w:bottom w:val="none" w:sz="0" w:space="0" w:color="auto"/>
            <w:right w:val="none" w:sz="0" w:space="0" w:color="auto"/>
          </w:divBdr>
        </w:div>
        <w:div w:id="1825583665">
          <w:marLeft w:val="0"/>
          <w:marRight w:val="0"/>
          <w:marTop w:val="0"/>
          <w:marBottom w:val="0"/>
          <w:divBdr>
            <w:top w:val="none" w:sz="0" w:space="0" w:color="auto"/>
            <w:left w:val="none" w:sz="0" w:space="0" w:color="auto"/>
            <w:bottom w:val="none" w:sz="0" w:space="0" w:color="auto"/>
            <w:right w:val="none" w:sz="0" w:space="0" w:color="auto"/>
          </w:divBdr>
        </w:div>
        <w:div w:id="322664469">
          <w:marLeft w:val="0"/>
          <w:marRight w:val="0"/>
          <w:marTop w:val="0"/>
          <w:marBottom w:val="0"/>
          <w:divBdr>
            <w:top w:val="none" w:sz="0" w:space="0" w:color="auto"/>
            <w:left w:val="none" w:sz="0" w:space="0" w:color="auto"/>
            <w:bottom w:val="none" w:sz="0" w:space="0" w:color="auto"/>
            <w:right w:val="none" w:sz="0" w:space="0" w:color="auto"/>
          </w:divBdr>
        </w:div>
        <w:div w:id="2042898909">
          <w:marLeft w:val="0"/>
          <w:marRight w:val="0"/>
          <w:marTop w:val="0"/>
          <w:marBottom w:val="0"/>
          <w:divBdr>
            <w:top w:val="none" w:sz="0" w:space="0" w:color="auto"/>
            <w:left w:val="none" w:sz="0" w:space="0" w:color="auto"/>
            <w:bottom w:val="none" w:sz="0" w:space="0" w:color="auto"/>
            <w:right w:val="none" w:sz="0" w:space="0" w:color="auto"/>
          </w:divBdr>
        </w:div>
        <w:div w:id="538512231">
          <w:marLeft w:val="0"/>
          <w:marRight w:val="0"/>
          <w:marTop w:val="0"/>
          <w:marBottom w:val="0"/>
          <w:divBdr>
            <w:top w:val="none" w:sz="0" w:space="0" w:color="auto"/>
            <w:left w:val="none" w:sz="0" w:space="0" w:color="auto"/>
            <w:bottom w:val="none" w:sz="0" w:space="0" w:color="auto"/>
            <w:right w:val="none" w:sz="0" w:space="0" w:color="auto"/>
          </w:divBdr>
        </w:div>
        <w:div w:id="2088766725">
          <w:marLeft w:val="0"/>
          <w:marRight w:val="0"/>
          <w:marTop w:val="0"/>
          <w:marBottom w:val="0"/>
          <w:divBdr>
            <w:top w:val="none" w:sz="0" w:space="0" w:color="auto"/>
            <w:left w:val="none" w:sz="0" w:space="0" w:color="auto"/>
            <w:bottom w:val="none" w:sz="0" w:space="0" w:color="auto"/>
            <w:right w:val="none" w:sz="0" w:space="0" w:color="auto"/>
          </w:divBdr>
        </w:div>
        <w:div w:id="2108647407">
          <w:marLeft w:val="0"/>
          <w:marRight w:val="0"/>
          <w:marTop w:val="0"/>
          <w:marBottom w:val="0"/>
          <w:divBdr>
            <w:top w:val="none" w:sz="0" w:space="0" w:color="auto"/>
            <w:left w:val="none" w:sz="0" w:space="0" w:color="auto"/>
            <w:bottom w:val="none" w:sz="0" w:space="0" w:color="auto"/>
            <w:right w:val="none" w:sz="0" w:space="0" w:color="auto"/>
          </w:divBdr>
        </w:div>
        <w:div w:id="1545483723">
          <w:marLeft w:val="0"/>
          <w:marRight w:val="0"/>
          <w:marTop w:val="0"/>
          <w:marBottom w:val="0"/>
          <w:divBdr>
            <w:top w:val="none" w:sz="0" w:space="0" w:color="auto"/>
            <w:left w:val="none" w:sz="0" w:space="0" w:color="auto"/>
            <w:bottom w:val="none" w:sz="0" w:space="0" w:color="auto"/>
            <w:right w:val="none" w:sz="0" w:space="0" w:color="auto"/>
          </w:divBdr>
        </w:div>
        <w:div w:id="1316910876">
          <w:marLeft w:val="0"/>
          <w:marRight w:val="0"/>
          <w:marTop w:val="0"/>
          <w:marBottom w:val="0"/>
          <w:divBdr>
            <w:top w:val="none" w:sz="0" w:space="0" w:color="auto"/>
            <w:left w:val="none" w:sz="0" w:space="0" w:color="auto"/>
            <w:bottom w:val="none" w:sz="0" w:space="0" w:color="auto"/>
            <w:right w:val="none" w:sz="0" w:space="0" w:color="auto"/>
          </w:divBdr>
        </w:div>
        <w:div w:id="378864409">
          <w:marLeft w:val="0"/>
          <w:marRight w:val="0"/>
          <w:marTop w:val="0"/>
          <w:marBottom w:val="0"/>
          <w:divBdr>
            <w:top w:val="none" w:sz="0" w:space="0" w:color="auto"/>
            <w:left w:val="none" w:sz="0" w:space="0" w:color="auto"/>
            <w:bottom w:val="none" w:sz="0" w:space="0" w:color="auto"/>
            <w:right w:val="none" w:sz="0" w:space="0" w:color="auto"/>
          </w:divBdr>
        </w:div>
        <w:div w:id="1491482231">
          <w:marLeft w:val="0"/>
          <w:marRight w:val="0"/>
          <w:marTop w:val="0"/>
          <w:marBottom w:val="0"/>
          <w:divBdr>
            <w:top w:val="none" w:sz="0" w:space="0" w:color="auto"/>
            <w:left w:val="none" w:sz="0" w:space="0" w:color="auto"/>
            <w:bottom w:val="none" w:sz="0" w:space="0" w:color="auto"/>
            <w:right w:val="none" w:sz="0" w:space="0" w:color="auto"/>
          </w:divBdr>
        </w:div>
        <w:div w:id="458107239">
          <w:marLeft w:val="0"/>
          <w:marRight w:val="0"/>
          <w:marTop w:val="0"/>
          <w:marBottom w:val="0"/>
          <w:divBdr>
            <w:top w:val="none" w:sz="0" w:space="0" w:color="auto"/>
            <w:left w:val="none" w:sz="0" w:space="0" w:color="auto"/>
            <w:bottom w:val="none" w:sz="0" w:space="0" w:color="auto"/>
            <w:right w:val="none" w:sz="0" w:space="0" w:color="auto"/>
          </w:divBdr>
        </w:div>
        <w:div w:id="1528330640">
          <w:marLeft w:val="0"/>
          <w:marRight w:val="0"/>
          <w:marTop w:val="0"/>
          <w:marBottom w:val="0"/>
          <w:divBdr>
            <w:top w:val="none" w:sz="0" w:space="0" w:color="auto"/>
            <w:left w:val="none" w:sz="0" w:space="0" w:color="auto"/>
            <w:bottom w:val="none" w:sz="0" w:space="0" w:color="auto"/>
            <w:right w:val="none" w:sz="0" w:space="0" w:color="auto"/>
          </w:divBdr>
        </w:div>
        <w:div w:id="1053582228">
          <w:marLeft w:val="0"/>
          <w:marRight w:val="0"/>
          <w:marTop w:val="0"/>
          <w:marBottom w:val="0"/>
          <w:divBdr>
            <w:top w:val="none" w:sz="0" w:space="0" w:color="auto"/>
            <w:left w:val="none" w:sz="0" w:space="0" w:color="auto"/>
            <w:bottom w:val="none" w:sz="0" w:space="0" w:color="auto"/>
            <w:right w:val="none" w:sz="0" w:space="0" w:color="auto"/>
          </w:divBdr>
        </w:div>
        <w:div w:id="1150749242">
          <w:marLeft w:val="0"/>
          <w:marRight w:val="0"/>
          <w:marTop w:val="0"/>
          <w:marBottom w:val="0"/>
          <w:divBdr>
            <w:top w:val="none" w:sz="0" w:space="0" w:color="auto"/>
            <w:left w:val="none" w:sz="0" w:space="0" w:color="auto"/>
            <w:bottom w:val="none" w:sz="0" w:space="0" w:color="auto"/>
            <w:right w:val="none" w:sz="0" w:space="0" w:color="auto"/>
          </w:divBdr>
        </w:div>
        <w:div w:id="1774982974">
          <w:marLeft w:val="0"/>
          <w:marRight w:val="0"/>
          <w:marTop w:val="0"/>
          <w:marBottom w:val="0"/>
          <w:divBdr>
            <w:top w:val="none" w:sz="0" w:space="0" w:color="auto"/>
            <w:left w:val="none" w:sz="0" w:space="0" w:color="auto"/>
            <w:bottom w:val="none" w:sz="0" w:space="0" w:color="auto"/>
            <w:right w:val="none" w:sz="0" w:space="0" w:color="auto"/>
          </w:divBdr>
        </w:div>
        <w:div w:id="798032306">
          <w:marLeft w:val="0"/>
          <w:marRight w:val="0"/>
          <w:marTop w:val="0"/>
          <w:marBottom w:val="0"/>
          <w:divBdr>
            <w:top w:val="none" w:sz="0" w:space="0" w:color="auto"/>
            <w:left w:val="none" w:sz="0" w:space="0" w:color="auto"/>
            <w:bottom w:val="none" w:sz="0" w:space="0" w:color="auto"/>
            <w:right w:val="none" w:sz="0" w:space="0" w:color="auto"/>
          </w:divBdr>
        </w:div>
        <w:div w:id="357320142">
          <w:marLeft w:val="0"/>
          <w:marRight w:val="0"/>
          <w:marTop w:val="0"/>
          <w:marBottom w:val="0"/>
          <w:divBdr>
            <w:top w:val="none" w:sz="0" w:space="0" w:color="auto"/>
            <w:left w:val="none" w:sz="0" w:space="0" w:color="auto"/>
            <w:bottom w:val="none" w:sz="0" w:space="0" w:color="auto"/>
            <w:right w:val="none" w:sz="0" w:space="0" w:color="auto"/>
          </w:divBdr>
        </w:div>
        <w:div w:id="359746815">
          <w:marLeft w:val="0"/>
          <w:marRight w:val="0"/>
          <w:marTop w:val="0"/>
          <w:marBottom w:val="0"/>
          <w:divBdr>
            <w:top w:val="none" w:sz="0" w:space="0" w:color="auto"/>
            <w:left w:val="none" w:sz="0" w:space="0" w:color="auto"/>
            <w:bottom w:val="none" w:sz="0" w:space="0" w:color="auto"/>
            <w:right w:val="none" w:sz="0" w:space="0" w:color="auto"/>
          </w:divBdr>
        </w:div>
        <w:div w:id="1646204326">
          <w:marLeft w:val="0"/>
          <w:marRight w:val="0"/>
          <w:marTop w:val="0"/>
          <w:marBottom w:val="0"/>
          <w:divBdr>
            <w:top w:val="none" w:sz="0" w:space="0" w:color="auto"/>
            <w:left w:val="none" w:sz="0" w:space="0" w:color="auto"/>
            <w:bottom w:val="none" w:sz="0" w:space="0" w:color="auto"/>
            <w:right w:val="none" w:sz="0" w:space="0" w:color="auto"/>
          </w:divBdr>
        </w:div>
        <w:div w:id="228200349">
          <w:marLeft w:val="0"/>
          <w:marRight w:val="0"/>
          <w:marTop w:val="0"/>
          <w:marBottom w:val="0"/>
          <w:divBdr>
            <w:top w:val="none" w:sz="0" w:space="0" w:color="auto"/>
            <w:left w:val="none" w:sz="0" w:space="0" w:color="auto"/>
            <w:bottom w:val="none" w:sz="0" w:space="0" w:color="auto"/>
            <w:right w:val="none" w:sz="0" w:space="0" w:color="auto"/>
          </w:divBdr>
        </w:div>
        <w:div w:id="138037284">
          <w:marLeft w:val="0"/>
          <w:marRight w:val="0"/>
          <w:marTop w:val="0"/>
          <w:marBottom w:val="0"/>
          <w:divBdr>
            <w:top w:val="none" w:sz="0" w:space="0" w:color="auto"/>
            <w:left w:val="none" w:sz="0" w:space="0" w:color="auto"/>
            <w:bottom w:val="none" w:sz="0" w:space="0" w:color="auto"/>
            <w:right w:val="none" w:sz="0" w:space="0" w:color="auto"/>
          </w:divBdr>
        </w:div>
        <w:div w:id="794713733">
          <w:marLeft w:val="0"/>
          <w:marRight w:val="0"/>
          <w:marTop w:val="0"/>
          <w:marBottom w:val="0"/>
          <w:divBdr>
            <w:top w:val="none" w:sz="0" w:space="0" w:color="auto"/>
            <w:left w:val="none" w:sz="0" w:space="0" w:color="auto"/>
            <w:bottom w:val="none" w:sz="0" w:space="0" w:color="auto"/>
            <w:right w:val="none" w:sz="0" w:space="0" w:color="auto"/>
          </w:divBdr>
        </w:div>
        <w:div w:id="1058091404">
          <w:marLeft w:val="0"/>
          <w:marRight w:val="0"/>
          <w:marTop w:val="0"/>
          <w:marBottom w:val="0"/>
          <w:divBdr>
            <w:top w:val="none" w:sz="0" w:space="0" w:color="auto"/>
            <w:left w:val="none" w:sz="0" w:space="0" w:color="auto"/>
            <w:bottom w:val="none" w:sz="0" w:space="0" w:color="auto"/>
            <w:right w:val="none" w:sz="0" w:space="0" w:color="auto"/>
          </w:divBdr>
        </w:div>
        <w:div w:id="1703553577">
          <w:marLeft w:val="0"/>
          <w:marRight w:val="0"/>
          <w:marTop w:val="0"/>
          <w:marBottom w:val="0"/>
          <w:divBdr>
            <w:top w:val="none" w:sz="0" w:space="0" w:color="auto"/>
            <w:left w:val="none" w:sz="0" w:space="0" w:color="auto"/>
            <w:bottom w:val="none" w:sz="0" w:space="0" w:color="auto"/>
            <w:right w:val="none" w:sz="0" w:space="0" w:color="auto"/>
          </w:divBdr>
        </w:div>
        <w:div w:id="1928801960">
          <w:marLeft w:val="0"/>
          <w:marRight w:val="0"/>
          <w:marTop w:val="0"/>
          <w:marBottom w:val="0"/>
          <w:divBdr>
            <w:top w:val="none" w:sz="0" w:space="0" w:color="auto"/>
            <w:left w:val="none" w:sz="0" w:space="0" w:color="auto"/>
            <w:bottom w:val="none" w:sz="0" w:space="0" w:color="auto"/>
            <w:right w:val="none" w:sz="0" w:space="0" w:color="auto"/>
          </w:divBdr>
        </w:div>
        <w:div w:id="1858421697">
          <w:marLeft w:val="0"/>
          <w:marRight w:val="0"/>
          <w:marTop w:val="0"/>
          <w:marBottom w:val="0"/>
          <w:divBdr>
            <w:top w:val="none" w:sz="0" w:space="0" w:color="auto"/>
            <w:left w:val="none" w:sz="0" w:space="0" w:color="auto"/>
            <w:bottom w:val="none" w:sz="0" w:space="0" w:color="auto"/>
            <w:right w:val="none" w:sz="0" w:space="0" w:color="auto"/>
          </w:divBdr>
        </w:div>
        <w:div w:id="1891070499">
          <w:marLeft w:val="0"/>
          <w:marRight w:val="0"/>
          <w:marTop w:val="0"/>
          <w:marBottom w:val="0"/>
          <w:divBdr>
            <w:top w:val="none" w:sz="0" w:space="0" w:color="auto"/>
            <w:left w:val="none" w:sz="0" w:space="0" w:color="auto"/>
            <w:bottom w:val="none" w:sz="0" w:space="0" w:color="auto"/>
            <w:right w:val="none" w:sz="0" w:space="0" w:color="auto"/>
          </w:divBdr>
        </w:div>
        <w:div w:id="1603030496">
          <w:marLeft w:val="0"/>
          <w:marRight w:val="0"/>
          <w:marTop w:val="0"/>
          <w:marBottom w:val="0"/>
          <w:divBdr>
            <w:top w:val="none" w:sz="0" w:space="0" w:color="auto"/>
            <w:left w:val="none" w:sz="0" w:space="0" w:color="auto"/>
            <w:bottom w:val="none" w:sz="0" w:space="0" w:color="auto"/>
            <w:right w:val="none" w:sz="0" w:space="0" w:color="auto"/>
          </w:divBdr>
        </w:div>
        <w:div w:id="596712722">
          <w:marLeft w:val="0"/>
          <w:marRight w:val="0"/>
          <w:marTop w:val="0"/>
          <w:marBottom w:val="0"/>
          <w:divBdr>
            <w:top w:val="none" w:sz="0" w:space="0" w:color="auto"/>
            <w:left w:val="none" w:sz="0" w:space="0" w:color="auto"/>
            <w:bottom w:val="none" w:sz="0" w:space="0" w:color="auto"/>
            <w:right w:val="none" w:sz="0" w:space="0" w:color="auto"/>
          </w:divBdr>
        </w:div>
        <w:div w:id="1180046283">
          <w:marLeft w:val="0"/>
          <w:marRight w:val="0"/>
          <w:marTop w:val="0"/>
          <w:marBottom w:val="0"/>
          <w:divBdr>
            <w:top w:val="none" w:sz="0" w:space="0" w:color="auto"/>
            <w:left w:val="none" w:sz="0" w:space="0" w:color="auto"/>
            <w:bottom w:val="none" w:sz="0" w:space="0" w:color="auto"/>
            <w:right w:val="none" w:sz="0" w:space="0" w:color="auto"/>
          </w:divBdr>
        </w:div>
        <w:div w:id="1569995562">
          <w:marLeft w:val="0"/>
          <w:marRight w:val="0"/>
          <w:marTop w:val="0"/>
          <w:marBottom w:val="0"/>
          <w:divBdr>
            <w:top w:val="none" w:sz="0" w:space="0" w:color="auto"/>
            <w:left w:val="none" w:sz="0" w:space="0" w:color="auto"/>
            <w:bottom w:val="none" w:sz="0" w:space="0" w:color="auto"/>
            <w:right w:val="none" w:sz="0" w:space="0" w:color="auto"/>
          </w:divBdr>
        </w:div>
        <w:div w:id="1244683424">
          <w:marLeft w:val="0"/>
          <w:marRight w:val="0"/>
          <w:marTop w:val="0"/>
          <w:marBottom w:val="0"/>
          <w:divBdr>
            <w:top w:val="none" w:sz="0" w:space="0" w:color="auto"/>
            <w:left w:val="none" w:sz="0" w:space="0" w:color="auto"/>
            <w:bottom w:val="none" w:sz="0" w:space="0" w:color="auto"/>
            <w:right w:val="none" w:sz="0" w:space="0" w:color="auto"/>
          </w:divBdr>
        </w:div>
        <w:div w:id="2051805581">
          <w:marLeft w:val="0"/>
          <w:marRight w:val="0"/>
          <w:marTop w:val="0"/>
          <w:marBottom w:val="0"/>
          <w:divBdr>
            <w:top w:val="none" w:sz="0" w:space="0" w:color="auto"/>
            <w:left w:val="none" w:sz="0" w:space="0" w:color="auto"/>
            <w:bottom w:val="none" w:sz="0" w:space="0" w:color="auto"/>
            <w:right w:val="none" w:sz="0" w:space="0" w:color="auto"/>
          </w:divBdr>
        </w:div>
        <w:div w:id="1313214168">
          <w:marLeft w:val="0"/>
          <w:marRight w:val="0"/>
          <w:marTop w:val="0"/>
          <w:marBottom w:val="0"/>
          <w:divBdr>
            <w:top w:val="none" w:sz="0" w:space="0" w:color="auto"/>
            <w:left w:val="none" w:sz="0" w:space="0" w:color="auto"/>
            <w:bottom w:val="none" w:sz="0" w:space="0" w:color="auto"/>
            <w:right w:val="none" w:sz="0" w:space="0" w:color="auto"/>
          </w:divBdr>
        </w:div>
        <w:div w:id="251663213">
          <w:marLeft w:val="0"/>
          <w:marRight w:val="0"/>
          <w:marTop w:val="0"/>
          <w:marBottom w:val="0"/>
          <w:divBdr>
            <w:top w:val="none" w:sz="0" w:space="0" w:color="auto"/>
            <w:left w:val="none" w:sz="0" w:space="0" w:color="auto"/>
            <w:bottom w:val="none" w:sz="0" w:space="0" w:color="auto"/>
            <w:right w:val="none" w:sz="0" w:space="0" w:color="auto"/>
          </w:divBdr>
        </w:div>
        <w:div w:id="1102646838">
          <w:marLeft w:val="0"/>
          <w:marRight w:val="0"/>
          <w:marTop w:val="0"/>
          <w:marBottom w:val="0"/>
          <w:divBdr>
            <w:top w:val="none" w:sz="0" w:space="0" w:color="auto"/>
            <w:left w:val="none" w:sz="0" w:space="0" w:color="auto"/>
            <w:bottom w:val="none" w:sz="0" w:space="0" w:color="auto"/>
            <w:right w:val="none" w:sz="0" w:space="0" w:color="auto"/>
          </w:divBdr>
        </w:div>
        <w:div w:id="943656967">
          <w:marLeft w:val="0"/>
          <w:marRight w:val="0"/>
          <w:marTop w:val="0"/>
          <w:marBottom w:val="0"/>
          <w:divBdr>
            <w:top w:val="none" w:sz="0" w:space="0" w:color="auto"/>
            <w:left w:val="none" w:sz="0" w:space="0" w:color="auto"/>
            <w:bottom w:val="none" w:sz="0" w:space="0" w:color="auto"/>
            <w:right w:val="none" w:sz="0" w:space="0" w:color="auto"/>
          </w:divBdr>
        </w:div>
        <w:div w:id="1822040471">
          <w:marLeft w:val="0"/>
          <w:marRight w:val="0"/>
          <w:marTop w:val="0"/>
          <w:marBottom w:val="0"/>
          <w:divBdr>
            <w:top w:val="none" w:sz="0" w:space="0" w:color="auto"/>
            <w:left w:val="none" w:sz="0" w:space="0" w:color="auto"/>
            <w:bottom w:val="none" w:sz="0" w:space="0" w:color="auto"/>
            <w:right w:val="none" w:sz="0" w:space="0" w:color="auto"/>
          </w:divBdr>
        </w:div>
        <w:div w:id="862979709">
          <w:marLeft w:val="0"/>
          <w:marRight w:val="0"/>
          <w:marTop w:val="0"/>
          <w:marBottom w:val="0"/>
          <w:divBdr>
            <w:top w:val="none" w:sz="0" w:space="0" w:color="auto"/>
            <w:left w:val="none" w:sz="0" w:space="0" w:color="auto"/>
            <w:bottom w:val="none" w:sz="0" w:space="0" w:color="auto"/>
            <w:right w:val="none" w:sz="0" w:space="0" w:color="auto"/>
          </w:divBdr>
        </w:div>
        <w:div w:id="1744644952">
          <w:marLeft w:val="0"/>
          <w:marRight w:val="0"/>
          <w:marTop w:val="0"/>
          <w:marBottom w:val="0"/>
          <w:divBdr>
            <w:top w:val="none" w:sz="0" w:space="0" w:color="auto"/>
            <w:left w:val="none" w:sz="0" w:space="0" w:color="auto"/>
            <w:bottom w:val="none" w:sz="0" w:space="0" w:color="auto"/>
            <w:right w:val="none" w:sz="0" w:space="0" w:color="auto"/>
          </w:divBdr>
        </w:div>
        <w:div w:id="1760054284">
          <w:marLeft w:val="0"/>
          <w:marRight w:val="0"/>
          <w:marTop w:val="0"/>
          <w:marBottom w:val="0"/>
          <w:divBdr>
            <w:top w:val="none" w:sz="0" w:space="0" w:color="auto"/>
            <w:left w:val="none" w:sz="0" w:space="0" w:color="auto"/>
            <w:bottom w:val="none" w:sz="0" w:space="0" w:color="auto"/>
            <w:right w:val="none" w:sz="0" w:space="0" w:color="auto"/>
          </w:divBdr>
        </w:div>
        <w:div w:id="2120760612">
          <w:marLeft w:val="0"/>
          <w:marRight w:val="0"/>
          <w:marTop w:val="0"/>
          <w:marBottom w:val="0"/>
          <w:divBdr>
            <w:top w:val="none" w:sz="0" w:space="0" w:color="auto"/>
            <w:left w:val="none" w:sz="0" w:space="0" w:color="auto"/>
            <w:bottom w:val="none" w:sz="0" w:space="0" w:color="auto"/>
            <w:right w:val="none" w:sz="0" w:space="0" w:color="auto"/>
          </w:divBdr>
        </w:div>
      </w:divsChild>
    </w:div>
    <w:div w:id="966396363">
      <w:bodyDiv w:val="1"/>
      <w:marLeft w:val="0"/>
      <w:marRight w:val="0"/>
      <w:marTop w:val="0"/>
      <w:marBottom w:val="0"/>
      <w:divBdr>
        <w:top w:val="none" w:sz="0" w:space="0" w:color="auto"/>
        <w:left w:val="none" w:sz="0" w:space="0" w:color="auto"/>
        <w:bottom w:val="none" w:sz="0" w:space="0" w:color="auto"/>
        <w:right w:val="none" w:sz="0" w:space="0" w:color="auto"/>
      </w:divBdr>
    </w:div>
    <w:div w:id="130484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414A3-B489-4321-AD4A-12C504F4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2142</TotalTime>
  <Pages>39</Pages>
  <Words>8589</Words>
  <Characters>48962</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jemi</dc:creator>
  <cp:lastModifiedBy>SDI 1167</cp:lastModifiedBy>
  <cp:revision>149</cp:revision>
  <cp:lastPrinted>2018-04-16T10:14:00Z</cp:lastPrinted>
  <dcterms:created xsi:type="dcterms:W3CDTF">2018-01-15T19:52:00Z</dcterms:created>
  <dcterms:modified xsi:type="dcterms:W3CDTF">2025-10-17T07:08:00Z</dcterms:modified>
</cp:coreProperties>
</file>